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1" w:type="dxa"/>
        <w:tblInd w:w="-709" w:type="dxa"/>
        <w:tblCellMar>
          <w:left w:w="0" w:type="dxa"/>
          <w:right w:w="0" w:type="dxa"/>
        </w:tblCellMar>
        <w:tblLook w:val="0000" w:firstRow="0" w:lastRow="0" w:firstColumn="0" w:lastColumn="0" w:noHBand="0" w:noVBand="0"/>
      </w:tblPr>
      <w:tblGrid>
        <w:gridCol w:w="4678"/>
        <w:gridCol w:w="5783"/>
      </w:tblGrid>
      <w:tr w:rsidR="00BB3506" w:rsidRPr="00BB3506" w14:paraId="29E7FDDA" w14:textId="77777777" w:rsidTr="004A4510">
        <w:trPr>
          <w:trHeight w:val="1632"/>
        </w:trPr>
        <w:tc>
          <w:tcPr>
            <w:tcW w:w="4678" w:type="dxa"/>
            <w:tcMar>
              <w:top w:w="0" w:type="dxa"/>
              <w:left w:w="108" w:type="dxa"/>
              <w:bottom w:w="0" w:type="dxa"/>
              <w:right w:w="108" w:type="dxa"/>
            </w:tcMar>
          </w:tcPr>
          <w:p w14:paraId="52627D74" w14:textId="54B31A76" w:rsidR="008F17C9" w:rsidRPr="00BB3506" w:rsidRDefault="008E1B33" w:rsidP="004A4510">
            <w:pPr>
              <w:pStyle w:val="NormalWeb"/>
              <w:widowControl w:val="0"/>
              <w:spacing w:before="0" w:beforeAutospacing="0" w:after="0" w:afterAutospacing="0"/>
              <w:jc w:val="center"/>
              <w:rPr>
                <w:b/>
                <w:bCs/>
              </w:rPr>
            </w:pPr>
            <w:r w:rsidRPr="00BB3506">
              <w:rPr>
                <w:b/>
                <w:bCs/>
                <w:noProof/>
              </w:rPr>
              <mc:AlternateContent>
                <mc:Choice Requires="wps">
                  <w:drawing>
                    <wp:anchor distT="4294967295" distB="4294967295" distL="114300" distR="114300" simplePos="0" relativeHeight="251660288" behindDoc="0" locked="0" layoutInCell="1" allowOverlap="1" wp14:anchorId="763674DD" wp14:editId="5508FBDC">
                      <wp:simplePos x="0" y="0"/>
                      <wp:positionH relativeFrom="column">
                        <wp:posOffset>706120</wp:posOffset>
                      </wp:positionH>
                      <wp:positionV relativeFrom="paragraph">
                        <wp:posOffset>256539</wp:posOffset>
                      </wp:positionV>
                      <wp:extent cx="1353185" cy="0"/>
                      <wp:effectExtent l="0" t="0" r="0" b="0"/>
                      <wp:wrapThrough wrapText="bothSides">
                        <wp:wrapPolygon edited="0">
                          <wp:start x="0" y="0"/>
                          <wp:lineTo x="0" y="21600"/>
                          <wp:lineTo x="21600" y="21600"/>
                          <wp:lineTo x="21600" y="0"/>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3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C9B0E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pt,20.2pt" to="162.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" strokecolor="black [3040]">
                      <o:lock v:ext="edit" shapetype="f"/>
                      <w10:wrap type="through"/>
                    </v:line>
                  </w:pict>
                </mc:Fallback>
              </mc:AlternateContent>
            </w:r>
            <w:r w:rsidR="008F17C9" w:rsidRPr="00BB3506">
              <w:rPr>
                <w:b/>
                <w:bCs/>
              </w:rPr>
              <w:t>ỦY BAN THƯỜNG VỤ QUỐC HỘI</w:t>
            </w:r>
            <w:r w:rsidR="008F17C9" w:rsidRPr="00BB3506">
              <w:rPr>
                <w:b/>
                <w:bCs/>
              </w:rPr>
              <w:br/>
            </w:r>
          </w:p>
          <w:p w14:paraId="2773BC95" w14:textId="783FAC91" w:rsidR="008F17C9" w:rsidRPr="00BB3506" w:rsidRDefault="008F17C9" w:rsidP="004A4510">
            <w:pPr>
              <w:pStyle w:val="NormalWeb"/>
              <w:widowControl w:val="0"/>
              <w:spacing w:before="0" w:beforeAutospacing="0" w:after="0" w:afterAutospacing="0"/>
              <w:jc w:val="center"/>
              <w:rPr>
                <w:sz w:val="26"/>
                <w:szCs w:val="26"/>
              </w:rPr>
            </w:pPr>
            <w:r w:rsidRPr="00BB3506">
              <w:rPr>
                <w:sz w:val="26"/>
                <w:szCs w:val="26"/>
              </w:rPr>
              <w:t xml:space="preserve">Pháp lệnh số: </w:t>
            </w:r>
            <w:r w:rsidR="00DE0D7B" w:rsidRPr="00BB3506">
              <w:rPr>
                <w:sz w:val="26"/>
                <w:szCs w:val="26"/>
              </w:rPr>
              <w:t>01</w:t>
            </w:r>
            <w:r w:rsidRPr="00BB3506">
              <w:rPr>
                <w:sz w:val="26"/>
                <w:szCs w:val="26"/>
              </w:rPr>
              <w:t>/2022/UBTVQH15</w:t>
            </w:r>
          </w:p>
          <w:p w14:paraId="1E167A1F" w14:textId="7C759588" w:rsidR="008F17C9" w:rsidRPr="00BB3506" w:rsidRDefault="008F17C9" w:rsidP="004D4E27">
            <w:pPr>
              <w:pStyle w:val="NormalWeb"/>
              <w:widowControl w:val="0"/>
              <w:spacing w:before="0" w:beforeAutospacing="0" w:after="0" w:afterAutospacing="0"/>
              <w:jc w:val="center"/>
              <w:rPr>
                <w:b/>
                <w:sz w:val="26"/>
                <w:szCs w:val="28"/>
              </w:rPr>
            </w:pPr>
          </w:p>
        </w:tc>
        <w:tc>
          <w:tcPr>
            <w:tcW w:w="5783" w:type="dxa"/>
            <w:tcMar>
              <w:top w:w="0" w:type="dxa"/>
              <w:left w:w="108" w:type="dxa"/>
              <w:bottom w:w="0" w:type="dxa"/>
              <w:right w:w="108" w:type="dxa"/>
            </w:tcMar>
          </w:tcPr>
          <w:p w14:paraId="5F57B081" w14:textId="3AE58993" w:rsidR="008F17C9" w:rsidRPr="00BB3506" w:rsidRDefault="008E1B33" w:rsidP="004A4510">
            <w:pPr>
              <w:pStyle w:val="NormalWeb"/>
              <w:widowControl w:val="0"/>
              <w:spacing w:before="0" w:beforeAutospacing="0" w:after="0" w:afterAutospacing="0"/>
              <w:jc w:val="center"/>
              <w:rPr>
                <w:bCs/>
                <w:i/>
                <w:szCs w:val="28"/>
              </w:rPr>
            </w:pPr>
            <w:r w:rsidRPr="00BB3506">
              <w:rPr>
                <w:b/>
                <w:bCs/>
                <w:noProof/>
              </w:rPr>
              <mc:AlternateContent>
                <mc:Choice Requires="wps">
                  <w:drawing>
                    <wp:anchor distT="4294967295" distB="4294967295" distL="114300" distR="114300" simplePos="0" relativeHeight="251659264" behindDoc="0" locked="0" layoutInCell="1" allowOverlap="1" wp14:anchorId="222E348E" wp14:editId="17590B54">
                      <wp:simplePos x="0" y="0"/>
                      <wp:positionH relativeFrom="column">
                        <wp:posOffset>711200</wp:posOffset>
                      </wp:positionH>
                      <wp:positionV relativeFrom="paragraph">
                        <wp:posOffset>419735</wp:posOffset>
                      </wp:positionV>
                      <wp:extent cx="207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F769B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33.05pt" to="219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mxvwEAANM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" strokecolor="black [3040]">
                      <o:lock v:ext="edit" shapetype="f"/>
                    </v:line>
                  </w:pict>
                </mc:Fallback>
              </mc:AlternateContent>
            </w:r>
            <w:r w:rsidR="008F17C9" w:rsidRPr="00BB3506">
              <w:rPr>
                <w:b/>
                <w:bCs/>
              </w:rPr>
              <w:t>CỘNG HÒA XÃ HỘI CHỦ NGHĨA VIỆT NAM</w:t>
            </w:r>
            <w:r w:rsidR="008F17C9" w:rsidRPr="00BB3506">
              <w:rPr>
                <w:b/>
                <w:bCs/>
                <w:sz w:val="28"/>
                <w:szCs w:val="28"/>
              </w:rPr>
              <w:br/>
              <w:t xml:space="preserve">Độc lập - Tự do - Hạnh phúc </w:t>
            </w:r>
            <w:r w:rsidR="008F17C9" w:rsidRPr="00BB3506">
              <w:rPr>
                <w:b/>
                <w:bCs/>
                <w:sz w:val="28"/>
                <w:szCs w:val="28"/>
              </w:rPr>
              <w:br/>
            </w:r>
          </w:p>
          <w:p w14:paraId="421B3C60" w14:textId="6212EDE4" w:rsidR="008F17C9" w:rsidRPr="00BB3506" w:rsidRDefault="008F17C9" w:rsidP="004A4510">
            <w:pPr>
              <w:pStyle w:val="NormalWeb"/>
              <w:widowControl w:val="0"/>
              <w:spacing w:before="0" w:beforeAutospacing="0" w:after="0" w:afterAutospacing="0"/>
              <w:jc w:val="center"/>
              <w:rPr>
                <w:szCs w:val="28"/>
              </w:rPr>
            </w:pPr>
          </w:p>
        </w:tc>
      </w:tr>
    </w:tbl>
    <w:p w14:paraId="62FEC394" w14:textId="77777777" w:rsidR="00593A35" w:rsidRPr="00BB3506" w:rsidRDefault="00593A35" w:rsidP="008F17C9">
      <w:pPr>
        <w:pStyle w:val="NormalWeb"/>
        <w:widowControl w:val="0"/>
        <w:spacing w:before="120" w:beforeAutospacing="0" w:after="0" w:afterAutospacing="0"/>
        <w:jc w:val="center"/>
        <w:rPr>
          <w:b/>
          <w:bCs/>
          <w:sz w:val="28"/>
          <w:szCs w:val="28"/>
          <w:lang w:val="vi-VN"/>
        </w:rPr>
      </w:pPr>
      <w:bookmarkStart w:id="0" w:name="loai_1"/>
    </w:p>
    <w:p w14:paraId="440258E8" w14:textId="560D9AF6" w:rsidR="008F17C9" w:rsidRPr="00BB3506" w:rsidRDefault="008F17C9" w:rsidP="008F17C9">
      <w:pPr>
        <w:pStyle w:val="NormalWeb"/>
        <w:widowControl w:val="0"/>
        <w:spacing w:before="120" w:beforeAutospacing="0" w:after="0" w:afterAutospacing="0"/>
        <w:jc w:val="center"/>
        <w:rPr>
          <w:sz w:val="28"/>
          <w:szCs w:val="28"/>
        </w:rPr>
      </w:pPr>
      <w:r w:rsidRPr="00BB3506">
        <w:rPr>
          <w:b/>
          <w:bCs/>
          <w:sz w:val="28"/>
          <w:szCs w:val="28"/>
          <w:lang w:val="vi-VN"/>
        </w:rPr>
        <w:t>PHÁP LỆNH</w:t>
      </w:r>
      <w:bookmarkEnd w:id="0"/>
    </w:p>
    <w:p w14:paraId="2919856A" w14:textId="77777777" w:rsidR="008F17C9" w:rsidRPr="00BB3506" w:rsidRDefault="008F17C9" w:rsidP="008F17C9">
      <w:pPr>
        <w:pStyle w:val="NormalWeb"/>
        <w:widowControl w:val="0"/>
        <w:shd w:val="clear" w:color="auto" w:fill="FFFFFF"/>
        <w:spacing w:before="0" w:beforeAutospacing="0" w:after="0" w:afterAutospacing="0"/>
        <w:jc w:val="center"/>
        <w:rPr>
          <w:b/>
          <w:sz w:val="28"/>
          <w:szCs w:val="28"/>
        </w:rPr>
      </w:pPr>
      <w:bookmarkStart w:id="1" w:name="loai_1_name"/>
      <w:r w:rsidRPr="00BB3506">
        <w:rPr>
          <w:b/>
          <w:sz w:val="28"/>
          <w:szCs w:val="28"/>
        </w:rPr>
        <w:t xml:space="preserve">TRÌNH TỰ, THỦ TỤC TÒA ÁN NHÂN DÂN XEM XÉT, QUYẾT ĐỊNH </w:t>
      </w:r>
    </w:p>
    <w:p w14:paraId="531FF1C6" w14:textId="7B7D673A" w:rsidR="008F17C9" w:rsidRPr="00BB3506" w:rsidRDefault="008F17C9" w:rsidP="008F17C9">
      <w:pPr>
        <w:pStyle w:val="NormalWeb"/>
        <w:widowControl w:val="0"/>
        <w:shd w:val="clear" w:color="auto" w:fill="FFFFFF"/>
        <w:spacing w:before="0" w:beforeAutospacing="0" w:after="0" w:afterAutospacing="0"/>
        <w:jc w:val="center"/>
        <w:rPr>
          <w:b/>
          <w:sz w:val="28"/>
          <w:szCs w:val="28"/>
        </w:rPr>
      </w:pPr>
      <w:r w:rsidRPr="00BB3506">
        <w:rPr>
          <w:rFonts w:ascii="Times New Roman Bold" w:hAnsi="Times New Roman Bold"/>
          <w:b/>
          <w:spacing w:val="4"/>
          <w:sz w:val="28"/>
          <w:szCs w:val="28"/>
        </w:rPr>
        <w:t>VIỆC ĐƯA NGƯỜI NGHIỆN MA TÚY TỪ ĐỦ 12 TUỔI ĐẾN DƯỚI 18</w:t>
      </w:r>
      <w:r w:rsidR="0043164F" w:rsidRPr="00BB3506">
        <w:rPr>
          <w:rFonts w:ascii="Times New Roman Bold" w:hAnsi="Times New Roman Bold"/>
          <w:b/>
          <w:sz w:val="28"/>
          <w:szCs w:val="28"/>
        </w:rPr>
        <w:t xml:space="preserve"> </w:t>
      </w:r>
      <w:r w:rsidRPr="00BB3506">
        <w:rPr>
          <w:rFonts w:ascii="Times New Roman Bold" w:hAnsi="Times New Roman Bold"/>
          <w:b/>
          <w:sz w:val="28"/>
          <w:szCs w:val="28"/>
        </w:rPr>
        <w:t>TUỔI</w:t>
      </w:r>
      <w:r w:rsidRPr="00BB3506">
        <w:rPr>
          <w:b/>
          <w:sz w:val="28"/>
          <w:szCs w:val="28"/>
        </w:rPr>
        <w:t xml:space="preserve"> VÀO CƠ SỞ CAI NGHIỆN BẮT BUỘC </w:t>
      </w:r>
    </w:p>
    <w:p w14:paraId="0B8B1099" w14:textId="77777777" w:rsidR="0090561F" w:rsidRPr="00BB3506" w:rsidRDefault="0090561F" w:rsidP="008F17C9">
      <w:pPr>
        <w:pStyle w:val="NormalWeb"/>
        <w:widowControl w:val="0"/>
        <w:shd w:val="clear" w:color="auto" w:fill="FFFFFF"/>
        <w:spacing w:before="0" w:beforeAutospacing="0" w:after="0" w:afterAutospacing="0"/>
        <w:jc w:val="center"/>
        <w:rPr>
          <w:b/>
          <w:sz w:val="28"/>
          <w:szCs w:val="28"/>
        </w:rPr>
      </w:pPr>
    </w:p>
    <w:p w14:paraId="710884FC" w14:textId="77777777" w:rsidR="008F17C9" w:rsidRPr="00BB3506" w:rsidRDefault="008F17C9" w:rsidP="008F17C9">
      <w:pPr>
        <w:pStyle w:val="NormalWeb"/>
        <w:widowControl w:val="0"/>
        <w:shd w:val="clear" w:color="auto" w:fill="FFFFFF"/>
        <w:spacing w:before="120" w:beforeAutospacing="0" w:after="120" w:afterAutospacing="0"/>
        <w:ind w:firstLine="720"/>
        <w:jc w:val="center"/>
        <w:rPr>
          <w:sz w:val="28"/>
          <w:szCs w:val="28"/>
          <w:shd w:val="clear" w:color="auto" w:fill="FFFFFF"/>
        </w:rPr>
      </w:pPr>
    </w:p>
    <w:bookmarkEnd w:id="1"/>
    <w:p w14:paraId="6EE2BBB8" w14:textId="77777777" w:rsidR="008F17C9" w:rsidRPr="00BB3506" w:rsidRDefault="008F17C9" w:rsidP="008F17C9">
      <w:pPr>
        <w:pStyle w:val="NormalWeb"/>
        <w:widowControl w:val="0"/>
        <w:shd w:val="clear" w:color="auto" w:fill="FFFFFF"/>
        <w:spacing w:before="120" w:beforeAutospacing="0" w:after="120" w:afterAutospacing="0"/>
        <w:ind w:firstLine="720"/>
        <w:jc w:val="both"/>
        <w:rPr>
          <w:i/>
          <w:iCs/>
          <w:sz w:val="28"/>
          <w:szCs w:val="28"/>
        </w:rPr>
      </w:pPr>
      <w:r w:rsidRPr="00BB3506">
        <w:rPr>
          <w:i/>
          <w:iCs/>
          <w:sz w:val="28"/>
          <w:szCs w:val="28"/>
          <w:lang w:val="vi-VN"/>
        </w:rPr>
        <w:t>Căn cứ Hiến pháp nước Cộng hòa xã hội chủ nghĩa Việt Nam;</w:t>
      </w:r>
    </w:p>
    <w:p w14:paraId="0B486B92" w14:textId="77777777" w:rsidR="008F17C9" w:rsidRPr="00BB3506" w:rsidRDefault="008F17C9" w:rsidP="008F17C9">
      <w:pPr>
        <w:pStyle w:val="NormalWeb"/>
        <w:widowControl w:val="0"/>
        <w:shd w:val="clear" w:color="auto" w:fill="FFFFFF"/>
        <w:spacing w:before="120" w:beforeAutospacing="0" w:after="120" w:afterAutospacing="0"/>
        <w:ind w:firstLine="720"/>
        <w:jc w:val="both"/>
        <w:rPr>
          <w:i/>
          <w:iCs/>
          <w:sz w:val="28"/>
          <w:szCs w:val="28"/>
        </w:rPr>
      </w:pPr>
      <w:r w:rsidRPr="00BB3506">
        <w:rPr>
          <w:i/>
          <w:iCs/>
          <w:sz w:val="28"/>
          <w:szCs w:val="28"/>
        </w:rPr>
        <w:t>Căn cứ Luật Phòng, chống ma túy số 73/2021/QH14</w:t>
      </w:r>
      <w:r w:rsidRPr="00BB3506">
        <w:rPr>
          <w:i/>
          <w:iCs/>
          <w:sz w:val="28"/>
          <w:szCs w:val="28"/>
          <w:lang w:val="vi-VN"/>
        </w:rPr>
        <w:t>;</w:t>
      </w:r>
    </w:p>
    <w:p w14:paraId="42384CF8" w14:textId="378A9393" w:rsidR="008F17C9" w:rsidRPr="00BB3506" w:rsidRDefault="008F17C9" w:rsidP="008F17C9">
      <w:pPr>
        <w:pStyle w:val="NormalWeb"/>
        <w:widowControl w:val="0"/>
        <w:shd w:val="clear" w:color="auto" w:fill="FFFFFF"/>
        <w:spacing w:before="120" w:beforeAutospacing="0" w:after="120" w:afterAutospacing="0"/>
        <w:ind w:firstLine="720"/>
        <w:jc w:val="both"/>
        <w:rPr>
          <w:i/>
          <w:iCs/>
          <w:sz w:val="28"/>
          <w:szCs w:val="28"/>
        </w:rPr>
      </w:pPr>
      <w:r w:rsidRPr="00BB3506">
        <w:rPr>
          <w:i/>
          <w:iCs/>
          <w:sz w:val="28"/>
          <w:szCs w:val="28"/>
          <w:lang w:val="vi-VN"/>
        </w:rPr>
        <w:t xml:space="preserve">Ủy ban Thường vụ Quốc hội ban hành Pháp lệnh </w:t>
      </w:r>
      <w:r w:rsidR="00BB41E9" w:rsidRPr="00BB3506">
        <w:rPr>
          <w:i/>
          <w:iCs/>
          <w:sz w:val="28"/>
          <w:szCs w:val="28"/>
        </w:rPr>
        <w:t>T</w:t>
      </w:r>
      <w:r w:rsidRPr="00BB3506">
        <w:rPr>
          <w:i/>
          <w:iCs/>
          <w:sz w:val="28"/>
          <w:szCs w:val="28"/>
        </w:rPr>
        <w:t>rình tự, thủ tục Tòa án nhân dân xem xét, quyết định việc đưa người nghiện ma túy từ đủ 12 tuổi đến dưới 18 tuổi vào cơ sở cai nghiện bắt buộc</w:t>
      </w:r>
      <w:r w:rsidR="00671864" w:rsidRPr="00BB3506">
        <w:rPr>
          <w:i/>
          <w:iCs/>
          <w:sz w:val="28"/>
          <w:szCs w:val="28"/>
        </w:rPr>
        <w:t>.</w:t>
      </w:r>
    </w:p>
    <w:p w14:paraId="04ED930D" w14:textId="77777777" w:rsidR="008F17C9" w:rsidRPr="00BB3506" w:rsidRDefault="008F17C9" w:rsidP="008F17C9">
      <w:pPr>
        <w:pStyle w:val="NormalWeb"/>
        <w:widowControl w:val="0"/>
        <w:spacing w:before="360" w:beforeAutospacing="0" w:after="0" w:afterAutospacing="0"/>
        <w:jc w:val="center"/>
        <w:rPr>
          <w:sz w:val="28"/>
          <w:szCs w:val="28"/>
        </w:rPr>
      </w:pPr>
      <w:r w:rsidRPr="00BB3506">
        <w:rPr>
          <w:b/>
          <w:bCs/>
          <w:sz w:val="28"/>
          <w:szCs w:val="28"/>
        </w:rPr>
        <w:t>Chương I</w:t>
      </w:r>
    </w:p>
    <w:p w14:paraId="292EFBBE" w14:textId="1578039D" w:rsidR="008F17C9" w:rsidRPr="00BB3506" w:rsidRDefault="008F17C9" w:rsidP="008F17C9">
      <w:pPr>
        <w:pStyle w:val="NormalWeb"/>
        <w:widowControl w:val="0"/>
        <w:spacing w:before="0" w:beforeAutospacing="0" w:after="0" w:afterAutospacing="0"/>
        <w:jc w:val="center"/>
        <w:rPr>
          <w:b/>
          <w:bCs/>
          <w:sz w:val="28"/>
          <w:szCs w:val="28"/>
        </w:rPr>
      </w:pPr>
      <w:r w:rsidRPr="00BB3506">
        <w:rPr>
          <w:b/>
          <w:bCs/>
          <w:sz w:val="28"/>
          <w:szCs w:val="28"/>
        </w:rPr>
        <w:t>NHỮNG QUY ĐỊNH CHUNG</w:t>
      </w:r>
    </w:p>
    <w:p w14:paraId="382F6285" w14:textId="77777777" w:rsidR="00B6393C" w:rsidRPr="00BB3506" w:rsidRDefault="00B6393C" w:rsidP="008F17C9">
      <w:pPr>
        <w:pStyle w:val="NormalWeb"/>
        <w:widowControl w:val="0"/>
        <w:spacing w:before="0" w:beforeAutospacing="0" w:after="0" w:afterAutospacing="0"/>
        <w:jc w:val="center"/>
        <w:rPr>
          <w:b/>
          <w:bCs/>
          <w:sz w:val="28"/>
          <w:szCs w:val="28"/>
        </w:rPr>
      </w:pPr>
    </w:p>
    <w:p w14:paraId="0A7C6D56"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1B7518" w:rsidRPr="00BB3506">
        <w:rPr>
          <w:b/>
          <w:bCs/>
          <w:sz w:val="28"/>
          <w:szCs w:val="28"/>
        </w:rPr>
        <w:t xml:space="preserve"> </w:t>
      </w:r>
      <w:r w:rsidR="008F17C9" w:rsidRPr="00BB3506">
        <w:rPr>
          <w:b/>
          <w:bCs/>
          <w:sz w:val="28"/>
          <w:szCs w:val="28"/>
        </w:rPr>
        <w:t xml:space="preserve">1. Phạm vi </w:t>
      </w:r>
      <w:r w:rsidRPr="00BB3506">
        <w:rPr>
          <w:b/>
          <w:bCs/>
          <w:sz w:val="28"/>
          <w:szCs w:val="28"/>
          <w:lang w:val="en-GB"/>
        </w:rPr>
        <w:t>điều</w:t>
      </w:r>
      <w:r w:rsidR="00507116" w:rsidRPr="00BB3506">
        <w:rPr>
          <w:b/>
          <w:bCs/>
          <w:sz w:val="28"/>
          <w:szCs w:val="28"/>
          <w:lang w:val="en-GB"/>
        </w:rPr>
        <w:t xml:space="preserve"> </w:t>
      </w:r>
      <w:r w:rsidR="008F17C9" w:rsidRPr="00BB3506">
        <w:rPr>
          <w:b/>
          <w:bCs/>
          <w:sz w:val="28"/>
          <w:szCs w:val="28"/>
        </w:rPr>
        <w:t>chỉnh</w:t>
      </w:r>
    </w:p>
    <w:p w14:paraId="627B3064" w14:textId="77777777" w:rsidR="008F17C9" w:rsidRPr="00BB3506" w:rsidRDefault="008F17C9" w:rsidP="004720F4">
      <w:pPr>
        <w:pStyle w:val="NormalWeb"/>
        <w:widowControl w:val="0"/>
        <w:spacing w:before="120" w:beforeAutospacing="0" w:after="120" w:afterAutospacing="0"/>
        <w:ind w:firstLine="567"/>
        <w:jc w:val="both"/>
        <w:rPr>
          <w:sz w:val="28"/>
          <w:szCs w:val="28"/>
        </w:rPr>
      </w:pPr>
      <w:r w:rsidRPr="00BB3506">
        <w:rPr>
          <w:sz w:val="28"/>
          <w:szCs w:val="28"/>
        </w:rPr>
        <w:t>Pháp lệnh này quy định trình tự, thủ tục Tòa án nhân dân xem xét, quyết định việc đưa người nghiện ma túy từ đủ 12 tuổi đến dưới 18 tuổi vào cơ sở cai nghiện bắt buộc (sau đây gọi là đưa vào cơ sở cai nghiện bắt buộc); trình tự, thủ tục xem xét, quyết định việc hoãn, miễn chấp hành</w:t>
      </w:r>
      <w:r w:rsidR="00CD4E95" w:rsidRPr="00BB3506">
        <w:rPr>
          <w:sz w:val="28"/>
          <w:szCs w:val="28"/>
        </w:rPr>
        <w:t>,</w:t>
      </w:r>
      <w:r w:rsidRPr="00BB3506">
        <w:rPr>
          <w:sz w:val="28"/>
          <w:szCs w:val="28"/>
        </w:rPr>
        <w:t xml:space="preserve"> tạm đình chỉ</w:t>
      </w:r>
      <w:r w:rsidR="00CD4E95" w:rsidRPr="00BB3506">
        <w:rPr>
          <w:sz w:val="28"/>
          <w:szCs w:val="28"/>
        </w:rPr>
        <w:t xml:space="preserve"> hoặc</w:t>
      </w:r>
      <w:r w:rsidRPr="00BB3506">
        <w:rPr>
          <w:sz w:val="28"/>
          <w:szCs w:val="28"/>
        </w:rPr>
        <w:t xml:space="preserve"> miễn chấp hành thời gian </w:t>
      </w:r>
      <w:r w:rsidR="00327AA1" w:rsidRPr="00BB3506">
        <w:rPr>
          <w:sz w:val="28"/>
          <w:szCs w:val="28"/>
        </w:rPr>
        <w:t xml:space="preserve">còn lại </w:t>
      </w:r>
      <w:r w:rsidR="00BD19CB" w:rsidRPr="00BB3506">
        <w:rPr>
          <w:sz w:val="28"/>
          <w:szCs w:val="28"/>
        </w:rPr>
        <w:t xml:space="preserve">trong </w:t>
      </w:r>
      <w:r w:rsidR="00747288" w:rsidRPr="00BB3506">
        <w:rPr>
          <w:sz w:val="28"/>
          <w:szCs w:val="28"/>
        </w:rPr>
        <w:t xml:space="preserve">quyết định </w:t>
      </w:r>
      <w:r w:rsidRPr="00BB3506">
        <w:rPr>
          <w:sz w:val="28"/>
          <w:szCs w:val="28"/>
        </w:rPr>
        <w:t xml:space="preserve">đưa vào cơ sở cai nghiện bắt buộc; khiếu nại, kiến nghị, kháng nghị </w:t>
      </w:r>
      <w:r w:rsidR="00D31536" w:rsidRPr="00BB3506">
        <w:rPr>
          <w:sz w:val="28"/>
          <w:szCs w:val="28"/>
        </w:rPr>
        <w:t xml:space="preserve">và </w:t>
      </w:r>
      <w:r w:rsidRPr="00BB3506">
        <w:rPr>
          <w:sz w:val="28"/>
          <w:szCs w:val="28"/>
        </w:rPr>
        <w:t>giải quyết khiếu nại, kiến nghị, kháng nghị trong việc đưa vào cơ sở cai nghiện bắt buộc.</w:t>
      </w:r>
    </w:p>
    <w:p w14:paraId="2AFC565A" w14:textId="77777777" w:rsidR="008F17C9" w:rsidRPr="00BB3506" w:rsidRDefault="004F536C" w:rsidP="00C02F0F">
      <w:pPr>
        <w:pStyle w:val="NormalWeb"/>
        <w:widowControl w:val="0"/>
        <w:spacing w:before="120" w:beforeAutospacing="0" w:after="120" w:afterAutospacing="0"/>
        <w:ind w:firstLine="567"/>
        <w:jc w:val="both"/>
        <w:outlineLvl w:val="0"/>
        <w:rPr>
          <w:rFonts w:ascii="Times New Roman Bold" w:hAnsi="Times New Roman Bold"/>
          <w:b/>
          <w:spacing w:val="-4"/>
          <w:sz w:val="28"/>
          <w:szCs w:val="28"/>
        </w:rPr>
      </w:pPr>
      <w:r w:rsidRPr="00BB3506">
        <w:rPr>
          <w:rFonts w:ascii="Times New Roman Bold" w:hAnsi="Times New Roman Bold"/>
          <w:b/>
          <w:bCs/>
          <w:spacing w:val="-4"/>
          <w:sz w:val="28"/>
          <w:szCs w:val="28"/>
        </w:rPr>
        <w:t>Điều</w:t>
      </w:r>
      <w:r w:rsidR="00C707E7" w:rsidRPr="00BB3506">
        <w:rPr>
          <w:rFonts w:ascii="Times New Roman Bold" w:hAnsi="Times New Roman Bold"/>
          <w:b/>
          <w:bCs/>
          <w:spacing w:val="-4"/>
          <w:sz w:val="28"/>
          <w:szCs w:val="28"/>
        </w:rPr>
        <w:t xml:space="preserve"> </w:t>
      </w:r>
      <w:r w:rsidR="008F17C9" w:rsidRPr="00BB3506">
        <w:rPr>
          <w:rFonts w:ascii="Times New Roman Bold" w:hAnsi="Times New Roman Bold"/>
          <w:b/>
          <w:bCs/>
          <w:spacing w:val="-4"/>
          <w:sz w:val="28"/>
          <w:szCs w:val="28"/>
        </w:rPr>
        <w:t xml:space="preserve">2. Nguyên tắc xem xét, quyết định </w:t>
      </w:r>
      <w:r w:rsidR="008F17C9" w:rsidRPr="00BB3506">
        <w:rPr>
          <w:rFonts w:ascii="Times New Roman Bold" w:hAnsi="Times New Roman Bold"/>
          <w:b/>
          <w:spacing w:val="-4"/>
          <w:sz w:val="28"/>
          <w:szCs w:val="28"/>
        </w:rPr>
        <w:t xml:space="preserve">đưa vào cơ sở cai nghiện bắt buộc </w:t>
      </w:r>
    </w:p>
    <w:p w14:paraId="2D89955C" w14:textId="0AF15E31" w:rsidR="00010180" w:rsidRPr="00BB3506" w:rsidRDefault="008F17C9" w:rsidP="00010180">
      <w:pPr>
        <w:pStyle w:val="NormalWeb"/>
        <w:widowControl w:val="0"/>
        <w:spacing w:before="120" w:beforeAutospacing="0" w:after="120" w:afterAutospacing="0"/>
        <w:ind w:firstLine="567"/>
        <w:jc w:val="both"/>
        <w:rPr>
          <w:sz w:val="28"/>
          <w:szCs w:val="28"/>
        </w:rPr>
      </w:pPr>
      <w:r w:rsidRPr="00BB3506">
        <w:rPr>
          <w:sz w:val="28"/>
          <w:szCs w:val="28"/>
        </w:rPr>
        <w:t xml:space="preserve">1. </w:t>
      </w:r>
      <w:r w:rsidR="00010180" w:rsidRPr="00BB3506">
        <w:rPr>
          <w:sz w:val="28"/>
          <w:szCs w:val="28"/>
        </w:rPr>
        <w:t xml:space="preserve">Chỉ xem xét, quyết định </w:t>
      </w:r>
      <w:r w:rsidR="00131FC9" w:rsidRPr="00BB3506">
        <w:rPr>
          <w:sz w:val="28"/>
          <w:szCs w:val="28"/>
        </w:rPr>
        <w:t xml:space="preserve">đưa </w:t>
      </w:r>
      <w:r w:rsidR="00010180" w:rsidRPr="00BB3506">
        <w:rPr>
          <w:sz w:val="28"/>
          <w:szCs w:val="28"/>
        </w:rPr>
        <w:t>vào cơ sở cai nghiện bắt buộc</w:t>
      </w:r>
      <w:r w:rsidR="00DF361F" w:rsidRPr="00BB3506">
        <w:rPr>
          <w:sz w:val="28"/>
          <w:szCs w:val="28"/>
        </w:rPr>
        <w:t xml:space="preserve"> </w:t>
      </w:r>
      <w:r w:rsidR="00DF361F" w:rsidRPr="00BB3506">
        <w:rPr>
          <w:sz w:val="28"/>
          <w:szCs w:val="28"/>
          <w:lang w:val="en-GB"/>
        </w:rPr>
        <w:t>đối với người nghiện ma túy từ đủ 12 tuổi đến dưới 18 tuổi (sau đây gọi là người bị đề nghị)</w:t>
      </w:r>
      <w:r w:rsidR="00010180" w:rsidRPr="00BB3506">
        <w:rPr>
          <w:sz w:val="28"/>
          <w:szCs w:val="28"/>
        </w:rPr>
        <w:t xml:space="preserve"> khi thuộc</w:t>
      </w:r>
      <w:r w:rsidR="00DF361F" w:rsidRPr="00BB3506">
        <w:rPr>
          <w:sz w:val="28"/>
          <w:szCs w:val="28"/>
        </w:rPr>
        <w:t xml:space="preserve"> một trong các</w:t>
      </w:r>
      <w:r w:rsidR="00010180" w:rsidRPr="00BB3506">
        <w:rPr>
          <w:sz w:val="28"/>
          <w:szCs w:val="28"/>
        </w:rPr>
        <w:t xml:space="preserve"> trường hợp quy định tại khoản 1 </w:t>
      </w:r>
      <w:r w:rsidR="004F536C" w:rsidRPr="00BB3506">
        <w:rPr>
          <w:sz w:val="28"/>
          <w:szCs w:val="28"/>
        </w:rPr>
        <w:t>Điều</w:t>
      </w:r>
      <w:r w:rsidR="00010180" w:rsidRPr="00BB3506">
        <w:rPr>
          <w:sz w:val="28"/>
          <w:szCs w:val="28"/>
        </w:rPr>
        <w:t xml:space="preserve"> 33 của Luật Phòng, chống ma túy.</w:t>
      </w:r>
    </w:p>
    <w:p w14:paraId="65C0DE3C" w14:textId="263BE499" w:rsidR="002E243E" w:rsidRPr="00BB3506" w:rsidRDefault="00536CB7" w:rsidP="00623F7A">
      <w:pPr>
        <w:pStyle w:val="NormalWeb"/>
        <w:widowControl w:val="0"/>
        <w:spacing w:before="120" w:beforeAutospacing="0" w:after="120" w:afterAutospacing="0"/>
        <w:ind w:firstLine="567"/>
        <w:jc w:val="both"/>
        <w:rPr>
          <w:sz w:val="28"/>
          <w:szCs w:val="28"/>
        </w:rPr>
      </w:pPr>
      <w:r w:rsidRPr="00BB3506">
        <w:rPr>
          <w:sz w:val="28"/>
          <w:szCs w:val="28"/>
        </w:rPr>
        <w:t xml:space="preserve">2. </w:t>
      </w:r>
      <w:r w:rsidR="00114C5C" w:rsidRPr="00BB3506">
        <w:rPr>
          <w:sz w:val="28"/>
          <w:szCs w:val="28"/>
        </w:rPr>
        <w:t xml:space="preserve">Việc xem xét, quyết định đưa vào cơ sở cai nghiện bắt buộc </w:t>
      </w:r>
      <w:r w:rsidR="00623F7A" w:rsidRPr="00BB3506">
        <w:rPr>
          <w:sz w:val="28"/>
          <w:szCs w:val="28"/>
        </w:rPr>
        <w:t xml:space="preserve">phải </w:t>
      </w:r>
      <w:bookmarkStart w:id="2" w:name="_Hlk98863337"/>
      <w:r w:rsidR="00623F7A" w:rsidRPr="00BB3506">
        <w:rPr>
          <w:sz w:val="28"/>
          <w:szCs w:val="28"/>
        </w:rPr>
        <w:t>bảo đảm lợi ích tốt nhất</w:t>
      </w:r>
      <w:bookmarkEnd w:id="2"/>
      <w:r w:rsidR="00623F7A" w:rsidRPr="00BB3506">
        <w:rPr>
          <w:sz w:val="28"/>
          <w:szCs w:val="28"/>
        </w:rPr>
        <w:t xml:space="preserve"> của </w:t>
      </w:r>
      <w:r w:rsidR="00497F07" w:rsidRPr="00BB3506">
        <w:rPr>
          <w:sz w:val="28"/>
          <w:szCs w:val="28"/>
        </w:rPr>
        <w:t>người</w:t>
      </w:r>
      <w:r w:rsidR="001B7518" w:rsidRPr="00BB3506">
        <w:rPr>
          <w:sz w:val="28"/>
          <w:szCs w:val="28"/>
        </w:rPr>
        <w:t xml:space="preserve"> </w:t>
      </w:r>
      <w:r w:rsidR="00075CE5" w:rsidRPr="00BB3506">
        <w:rPr>
          <w:sz w:val="28"/>
          <w:szCs w:val="28"/>
        </w:rPr>
        <w:t>bị đề nghị</w:t>
      </w:r>
      <w:r w:rsidR="00623F7A" w:rsidRPr="00BB3506">
        <w:rPr>
          <w:sz w:val="28"/>
          <w:szCs w:val="28"/>
        </w:rPr>
        <w:t>; b</w:t>
      </w:r>
      <w:r w:rsidR="00D31536" w:rsidRPr="00BB3506">
        <w:rPr>
          <w:sz w:val="28"/>
          <w:szCs w:val="28"/>
        </w:rPr>
        <w:t xml:space="preserve">ảo đảm thủ tục thân thiện, phù hợp với tâm lý, </w:t>
      </w:r>
      <w:r w:rsidR="0099679A" w:rsidRPr="00BB3506">
        <w:rPr>
          <w:sz w:val="28"/>
          <w:szCs w:val="28"/>
        </w:rPr>
        <w:t xml:space="preserve">giới, </w:t>
      </w:r>
      <w:r w:rsidR="00D31536" w:rsidRPr="00BB3506">
        <w:rPr>
          <w:sz w:val="28"/>
          <w:szCs w:val="28"/>
        </w:rPr>
        <w:t xml:space="preserve">lứa tuổi, mức độ trưởng thành, khả năng nhận thức của người </w:t>
      </w:r>
      <w:r w:rsidR="000C549D" w:rsidRPr="00BB3506">
        <w:rPr>
          <w:sz w:val="28"/>
          <w:szCs w:val="28"/>
        </w:rPr>
        <w:t>bị đề nghị</w:t>
      </w:r>
      <w:r w:rsidR="00623F7A" w:rsidRPr="00BB3506">
        <w:rPr>
          <w:sz w:val="28"/>
          <w:szCs w:val="28"/>
        </w:rPr>
        <w:t>.</w:t>
      </w:r>
      <w:r w:rsidR="002E243E" w:rsidRPr="00BB3506">
        <w:rPr>
          <w:sz w:val="28"/>
          <w:szCs w:val="28"/>
        </w:rPr>
        <w:t xml:space="preserve"> </w:t>
      </w:r>
    </w:p>
    <w:p w14:paraId="331A9C82" w14:textId="77777777" w:rsidR="008330D9" w:rsidRPr="00BB3506" w:rsidRDefault="008330D9" w:rsidP="008330D9">
      <w:pPr>
        <w:pStyle w:val="NormalWeb"/>
        <w:widowControl w:val="0"/>
        <w:spacing w:before="120" w:beforeAutospacing="0" w:after="120" w:afterAutospacing="0"/>
        <w:ind w:firstLine="567"/>
        <w:jc w:val="both"/>
        <w:rPr>
          <w:sz w:val="28"/>
          <w:szCs w:val="28"/>
          <w:shd w:val="clear" w:color="auto" w:fill="FFFFFF"/>
        </w:rPr>
      </w:pPr>
      <w:r w:rsidRPr="00BB3506">
        <w:rPr>
          <w:sz w:val="28"/>
          <w:szCs w:val="28"/>
          <w:shd w:val="clear" w:color="auto" w:fill="FFFFFF"/>
        </w:rPr>
        <w:t xml:space="preserve">3. </w:t>
      </w:r>
      <w:r w:rsidR="007C04D5" w:rsidRPr="00BB3506">
        <w:rPr>
          <w:sz w:val="28"/>
          <w:szCs w:val="28"/>
          <w:shd w:val="clear" w:color="auto" w:fill="FFFFFF"/>
        </w:rPr>
        <w:t>Bảo đảm</w:t>
      </w:r>
      <w:r w:rsidRPr="00BB3506">
        <w:rPr>
          <w:sz w:val="28"/>
          <w:szCs w:val="28"/>
          <w:shd w:val="clear" w:color="auto" w:fill="FFFFFF"/>
        </w:rPr>
        <w:t xml:space="preserve"> quyền bí mật đời sống riêng tư của người bị đề nghị.</w:t>
      </w:r>
    </w:p>
    <w:p w14:paraId="1EF2F29B" w14:textId="77777777" w:rsidR="007C12D2" w:rsidRPr="00BB3506" w:rsidRDefault="00552F6E" w:rsidP="00C02F0F">
      <w:pPr>
        <w:pStyle w:val="NormalWeb"/>
        <w:widowControl w:val="0"/>
        <w:spacing w:before="120" w:beforeAutospacing="0" w:after="120" w:afterAutospacing="0"/>
        <w:ind w:firstLine="567"/>
        <w:jc w:val="both"/>
        <w:rPr>
          <w:sz w:val="28"/>
          <w:szCs w:val="28"/>
        </w:rPr>
      </w:pPr>
      <w:r w:rsidRPr="00BB3506">
        <w:rPr>
          <w:sz w:val="28"/>
          <w:szCs w:val="28"/>
        </w:rPr>
        <w:lastRenderedPageBreak/>
        <w:t>4</w:t>
      </w:r>
      <w:r w:rsidR="00D31536" w:rsidRPr="00BB3506">
        <w:rPr>
          <w:sz w:val="28"/>
          <w:szCs w:val="28"/>
        </w:rPr>
        <w:t xml:space="preserve">. </w:t>
      </w:r>
      <w:r w:rsidR="007C12D2" w:rsidRPr="00BB3506">
        <w:rPr>
          <w:sz w:val="28"/>
          <w:szCs w:val="28"/>
        </w:rPr>
        <w:t xml:space="preserve">Bảo đảm quyền của người bị đề nghị được tham gia, trình bày ý kiến trước Tòa án, tranh luận </w:t>
      </w:r>
      <w:r w:rsidR="00A51343" w:rsidRPr="00BB3506">
        <w:rPr>
          <w:sz w:val="28"/>
          <w:szCs w:val="28"/>
        </w:rPr>
        <w:t>tại phiên họp theo quy định của Pháp lệnh này.</w:t>
      </w:r>
    </w:p>
    <w:p w14:paraId="2E53166E" w14:textId="77777777" w:rsidR="00B45713" w:rsidRPr="00BB3506" w:rsidRDefault="00B45713" w:rsidP="00B45713">
      <w:pPr>
        <w:pStyle w:val="NormalWeb"/>
        <w:widowControl w:val="0"/>
        <w:spacing w:before="120" w:beforeAutospacing="0" w:after="120" w:afterAutospacing="0"/>
        <w:ind w:firstLine="567"/>
        <w:jc w:val="both"/>
        <w:rPr>
          <w:sz w:val="28"/>
          <w:szCs w:val="28"/>
        </w:rPr>
      </w:pPr>
      <w:r w:rsidRPr="00BB3506">
        <w:rPr>
          <w:sz w:val="28"/>
          <w:szCs w:val="28"/>
        </w:rPr>
        <w:t xml:space="preserve">5. Người bị đề nghị, cha mẹ hoặc người giám hộ của người bị đề nghị có quyền tự mình hoặc nhờ luật sư, người khác bảo vệ quyền và lợi ích hợp pháp của người bị đề nghị. </w:t>
      </w:r>
    </w:p>
    <w:p w14:paraId="08031B54" w14:textId="77777777" w:rsidR="00AC0E9D" w:rsidRPr="00BB3506" w:rsidRDefault="00AC0E9D" w:rsidP="00C02F0F">
      <w:pPr>
        <w:pStyle w:val="NormalWeb"/>
        <w:widowControl w:val="0"/>
        <w:spacing w:before="120" w:beforeAutospacing="0" w:after="120" w:afterAutospacing="0"/>
        <w:ind w:firstLine="567"/>
        <w:jc w:val="both"/>
        <w:rPr>
          <w:sz w:val="28"/>
          <w:szCs w:val="28"/>
          <w:shd w:val="clear" w:color="auto" w:fill="FFFFFF"/>
        </w:rPr>
      </w:pPr>
      <w:r w:rsidRPr="00BB3506">
        <w:rPr>
          <w:sz w:val="28"/>
          <w:szCs w:val="28"/>
        </w:rPr>
        <w:t xml:space="preserve">Trường hợp người bị đề nghị không có người bảo vệ quyền và lợi ích hợp pháp thì Tòa án yêu cầu Đoàn luật sư phân công </w:t>
      </w:r>
      <w:r w:rsidRPr="00BB3506">
        <w:rPr>
          <w:sz w:val="28"/>
          <w:szCs w:val="28"/>
          <w:shd w:val="clear" w:color="auto" w:fill="FFFFFF"/>
        </w:rPr>
        <w:t>tổ chức hành nghề luật sư cử luật sư; Trung tâm trợ giúp pháp lý nhà nước cử Trợ giúp viên pháp lý, luật sư</w:t>
      </w:r>
      <w:r w:rsidR="000C5023" w:rsidRPr="00BB3506">
        <w:rPr>
          <w:sz w:val="28"/>
          <w:szCs w:val="28"/>
          <w:shd w:val="clear" w:color="auto" w:fill="FFFFFF"/>
        </w:rPr>
        <w:t xml:space="preserve"> thực hiện trợ giúp pháp lý</w:t>
      </w:r>
      <w:r w:rsidRPr="00BB3506">
        <w:rPr>
          <w:sz w:val="28"/>
          <w:szCs w:val="28"/>
          <w:shd w:val="clear" w:color="auto" w:fill="FFFFFF"/>
        </w:rPr>
        <w:t xml:space="preserve"> cho người được trợ giúp pháp lý theo quy định của Luật Trợ giúp pháp lý để bảo vệ quyền và lợi ích hợp pháp của họ.</w:t>
      </w:r>
    </w:p>
    <w:p w14:paraId="7A3C11CC" w14:textId="77777777" w:rsidR="00AC0E9D" w:rsidRPr="00BB3506" w:rsidRDefault="00AC0E9D" w:rsidP="00C02F0F">
      <w:pPr>
        <w:pStyle w:val="NormalWeb"/>
        <w:widowControl w:val="0"/>
        <w:spacing w:before="120" w:beforeAutospacing="0" w:after="120" w:afterAutospacing="0"/>
        <w:ind w:firstLine="567"/>
        <w:jc w:val="both"/>
        <w:rPr>
          <w:spacing w:val="-4"/>
          <w:sz w:val="28"/>
          <w:szCs w:val="28"/>
          <w:shd w:val="clear" w:color="auto" w:fill="FFFFFF"/>
        </w:rPr>
      </w:pPr>
      <w:r w:rsidRPr="00BB3506">
        <w:rPr>
          <w:spacing w:val="-4"/>
          <w:sz w:val="28"/>
          <w:szCs w:val="28"/>
          <w:shd w:val="clear" w:color="auto" w:fill="FFFFFF"/>
        </w:rPr>
        <w:t>Tòa án bảo đảm quyền bảo vệ quyền và lợi ích hợp pháp của người bị đề nghị.</w:t>
      </w:r>
    </w:p>
    <w:p w14:paraId="6D83A65C" w14:textId="77777777" w:rsidR="00CB3CE7" w:rsidRPr="00BB3506" w:rsidRDefault="00552F6E" w:rsidP="00B00ECF">
      <w:pPr>
        <w:pStyle w:val="NormalWeb"/>
        <w:widowControl w:val="0"/>
        <w:spacing w:before="120" w:beforeAutospacing="0" w:after="120" w:afterAutospacing="0"/>
        <w:ind w:firstLine="567"/>
        <w:jc w:val="both"/>
        <w:rPr>
          <w:spacing w:val="-4"/>
          <w:sz w:val="28"/>
          <w:szCs w:val="28"/>
        </w:rPr>
      </w:pPr>
      <w:r w:rsidRPr="00BB3506">
        <w:rPr>
          <w:sz w:val="28"/>
          <w:szCs w:val="28"/>
        </w:rPr>
        <w:t>6</w:t>
      </w:r>
      <w:r w:rsidR="003C4BE2" w:rsidRPr="00BB3506">
        <w:rPr>
          <w:sz w:val="28"/>
          <w:szCs w:val="28"/>
        </w:rPr>
        <w:t xml:space="preserve">. </w:t>
      </w:r>
      <w:r w:rsidR="003C4BE2" w:rsidRPr="00BB3506">
        <w:rPr>
          <w:spacing w:val="-2"/>
          <w:sz w:val="28"/>
          <w:szCs w:val="28"/>
        </w:rPr>
        <w:t>Việc xem xét, quyết định đưa vào cơ sở cai nghiện bắt buộc do một Thẩm phán thực hiện. Khi xem xét, quyết định đưa vào cơ sở cai nghiện bắt buộc, Thẩm phán độc lập và chỉ tuân theo pháp luật</w:t>
      </w:r>
      <w:r w:rsidR="000F7235" w:rsidRPr="00BB3506">
        <w:rPr>
          <w:spacing w:val="-2"/>
          <w:sz w:val="28"/>
          <w:szCs w:val="28"/>
        </w:rPr>
        <w:t>.</w:t>
      </w:r>
      <w:r w:rsidR="001B7518" w:rsidRPr="00BB3506">
        <w:rPr>
          <w:spacing w:val="-2"/>
          <w:sz w:val="28"/>
          <w:szCs w:val="28"/>
        </w:rPr>
        <w:t xml:space="preserve"> </w:t>
      </w:r>
      <w:r w:rsidR="00B22E6D" w:rsidRPr="00BB3506">
        <w:rPr>
          <w:spacing w:val="-2"/>
          <w:sz w:val="28"/>
          <w:szCs w:val="28"/>
        </w:rPr>
        <w:t>B</w:t>
      </w:r>
      <w:r w:rsidR="003C4BE2" w:rsidRPr="00BB3506">
        <w:rPr>
          <w:spacing w:val="-2"/>
          <w:sz w:val="28"/>
          <w:szCs w:val="28"/>
        </w:rPr>
        <w:t xml:space="preserve">ảo đảm sự vô tư của những người tiến hành </w:t>
      </w:r>
      <w:r w:rsidR="00B447AB" w:rsidRPr="00BB3506">
        <w:rPr>
          <w:spacing w:val="-2"/>
          <w:sz w:val="28"/>
          <w:szCs w:val="28"/>
        </w:rPr>
        <w:t xml:space="preserve">phiên họp </w:t>
      </w:r>
      <w:r w:rsidR="003C4BE2" w:rsidRPr="00BB3506">
        <w:rPr>
          <w:spacing w:val="-2"/>
          <w:sz w:val="28"/>
          <w:szCs w:val="28"/>
        </w:rPr>
        <w:t>xem xét, quyết định đưa vào cơ sở cai nghiện bắt buộc.</w:t>
      </w:r>
    </w:p>
    <w:p w14:paraId="6E91FCF2" w14:textId="77777777" w:rsidR="00B22E6D" w:rsidRPr="00BB3506" w:rsidRDefault="00552F6E" w:rsidP="00C02F0F">
      <w:pPr>
        <w:pStyle w:val="NormalWeb"/>
        <w:widowControl w:val="0"/>
        <w:spacing w:before="120" w:beforeAutospacing="0" w:after="120" w:afterAutospacing="0"/>
        <w:ind w:firstLine="567"/>
        <w:jc w:val="both"/>
        <w:rPr>
          <w:sz w:val="28"/>
          <w:szCs w:val="28"/>
        </w:rPr>
      </w:pPr>
      <w:r w:rsidRPr="00BB3506" w:rsidDel="002E243E">
        <w:rPr>
          <w:sz w:val="28"/>
          <w:szCs w:val="28"/>
        </w:rPr>
        <w:t>7</w:t>
      </w:r>
      <w:r w:rsidR="00B22E6D" w:rsidRPr="00BB3506" w:rsidDel="002E243E">
        <w:rPr>
          <w:sz w:val="28"/>
          <w:szCs w:val="28"/>
        </w:rPr>
        <w:t xml:space="preserve">. Bảo đảm </w:t>
      </w:r>
      <w:r w:rsidR="00596F67" w:rsidRPr="00BB3506" w:rsidDel="002E243E">
        <w:rPr>
          <w:sz w:val="28"/>
          <w:szCs w:val="28"/>
        </w:rPr>
        <w:t xml:space="preserve">việc </w:t>
      </w:r>
      <w:r w:rsidR="00B22E6D" w:rsidRPr="00BB3506" w:rsidDel="002E243E">
        <w:rPr>
          <w:sz w:val="28"/>
          <w:szCs w:val="28"/>
        </w:rPr>
        <w:t>xem xét, quyết định đưa vào cơ sở cai nghiện bắt buộc được tiến hành nhanh chóng, kịp thời</w:t>
      </w:r>
      <w:r w:rsidR="00AA2F6A" w:rsidRPr="00BB3506" w:rsidDel="002E243E">
        <w:rPr>
          <w:sz w:val="28"/>
          <w:szCs w:val="28"/>
        </w:rPr>
        <w:t>.</w:t>
      </w:r>
    </w:p>
    <w:p w14:paraId="71A1D4E9" w14:textId="77777777" w:rsidR="00B22E6D" w:rsidRPr="00BB3506" w:rsidRDefault="00552F6E" w:rsidP="00C02F0F">
      <w:pPr>
        <w:pStyle w:val="NormalWeb"/>
        <w:widowControl w:val="0"/>
        <w:spacing w:before="120" w:beforeAutospacing="0" w:after="120" w:afterAutospacing="0"/>
        <w:ind w:firstLine="567"/>
        <w:jc w:val="both"/>
        <w:rPr>
          <w:sz w:val="28"/>
          <w:szCs w:val="28"/>
        </w:rPr>
      </w:pPr>
      <w:r w:rsidRPr="00BB3506">
        <w:rPr>
          <w:sz w:val="28"/>
          <w:szCs w:val="28"/>
        </w:rPr>
        <w:t>8</w:t>
      </w:r>
      <w:r w:rsidR="00B00ECF" w:rsidRPr="00BB3506">
        <w:rPr>
          <w:sz w:val="28"/>
          <w:szCs w:val="28"/>
        </w:rPr>
        <w:t>.</w:t>
      </w:r>
      <w:r w:rsidR="00B22E6D" w:rsidRPr="00BB3506">
        <w:rPr>
          <w:sz w:val="28"/>
          <w:szCs w:val="28"/>
        </w:rPr>
        <w:t xml:space="preserve"> Tiếng nói, chữ viết dùng trong việc xem xét, quyết định đưa vào cơ sở cai nghiện bắt buộc tại Tòa án là tiếng Việt.</w:t>
      </w:r>
    </w:p>
    <w:p w14:paraId="6871D85E" w14:textId="24ABD06A" w:rsidR="00B22E6D" w:rsidRPr="00BB3506" w:rsidRDefault="00B22E6D" w:rsidP="00C02F0F">
      <w:pPr>
        <w:pStyle w:val="NormalWeb"/>
        <w:widowControl w:val="0"/>
        <w:spacing w:before="120" w:beforeAutospacing="0" w:after="120" w:afterAutospacing="0"/>
        <w:ind w:firstLine="567"/>
        <w:jc w:val="both"/>
        <w:rPr>
          <w:sz w:val="28"/>
          <w:szCs w:val="28"/>
        </w:rPr>
      </w:pPr>
      <w:r w:rsidRPr="00BB3506">
        <w:rPr>
          <w:sz w:val="28"/>
          <w:szCs w:val="28"/>
        </w:rPr>
        <w:t xml:space="preserve">Người bị đề nghị, cha mẹ hoặc người giám hộ hoặc người đại diện hợp </w:t>
      </w:r>
      <w:r w:rsidRPr="00BB3506">
        <w:rPr>
          <w:spacing w:val="2"/>
          <w:sz w:val="28"/>
          <w:szCs w:val="28"/>
        </w:rPr>
        <w:t>pháp</w:t>
      </w:r>
      <w:r w:rsidR="003465B7" w:rsidRPr="00BB3506">
        <w:rPr>
          <w:spacing w:val="2"/>
          <w:sz w:val="28"/>
          <w:szCs w:val="28"/>
        </w:rPr>
        <w:t xml:space="preserve"> </w:t>
      </w:r>
      <w:r w:rsidR="00D64911" w:rsidRPr="00BB3506">
        <w:rPr>
          <w:bCs/>
          <w:iCs/>
          <w:spacing w:val="2"/>
          <w:sz w:val="28"/>
          <w:szCs w:val="28"/>
        </w:rPr>
        <w:t>của người bị đề nghị</w:t>
      </w:r>
      <w:r w:rsidR="00D64911" w:rsidRPr="00BB3506">
        <w:rPr>
          <w:spacing w:val="2"/>
          <w:sz w:val="28"/>
          <w:szCs w:val="28"/>
        </w:rPr>
        <w:t xml:space="preserve"> </w:t>
      </w:r>
      <w:r w:rsidRPr="00BB3506">
        <w:rPr>
          <w:spacing w:val="2"/>
          <w:sz w:val="28"/>
          <w:szCs w:val="28"/>
        </w:rPr>
        <w:t>có quyền dùng tiếng nói, chữ viết của dân tộc mình và phải có người phiên dịch.</w:t>
      </w:r>
    </w:p>
    <w:p w14:paraId="72867360" w14:textId="2913EE6D" w:rsidR="00B22E6D" w:rsidRPr="00BB3506" w:rsidRDefault="00552F6E" w:rsidP="00C02F0F">
      <w:pPr>
        <w:pStyle w:val="NormalWeb"/>
        <w:widowControl w:val="0"/>
        <w:spacing w:before="120" w:beforeAutospacing="0" w:after="120" w:afterAutospacing="0"/>
        <w:ind w:firstLine="567"/>
        <w:jc w:val="both"/>
        <w:rPr>
          <w:sz w:val="28"/>
          <w:szCs w:val="28"/>
        </w:rPr>
      </w:pPr>
      <w:r w:rsidRPr="00BB3506">
        <w:rPr>
          <w:sz w:val="28"/>
          <w:szCs w:val="28"/>
        </w:rPr>
        <w:t>9</w:t>
      </w:r>
      <w:r w:rsidR="00B22E6D" w:rsidRPr="00BB3506">
        <w:rPr>
          <w:sz w:val="28"/>
          <w:szCs w:val="28"/>
        </w:rPr>
        <w:t>. Bảo đảm quyền được xem xét theo hai cấp trong việc xem xét, quyết định đưa vào cơ sở cai nghiện bắt buộc.</w:t>
      </w:r>
    </w:p>
    <w:p w14:paraId="2B0512ED" w14:textId="77777777" w:rsidR="008F17C9" w:rsidRPr="00BB3506" w:rsidRDefault="004F536C" w:rsidP="00C02F0F">
      <w:pPr>
        <w:pStyle w:val="NormalWeb"/>
        <w:widowControl w:val="0"/>
        <w:spacing w:before="120" w:beforeAutospacing="0" w:after="120" w:afterAutospacing="0"/>
        <w:ind w:firstLine="567"/>
        <w:jc w:val="both"/>
        <w:outlineLvl w:val="0"/>
        <w:rPr>
          <w:rFonts w:ascii="Times New Roman Bold" w:hAnsi="Times New Roman Bold"/>
          <w:b/>
          <w:bCs/>
          <w:spacing w:val="-8"/>
          <w:sz w:val="28"/>
          <w:szCs w:val="28"/>
        </w:rPr>
      </w:pPr>
      <w:r w:rsidRPr="00BB3506">
        <w:rPr>
          <w:rFonts w:ascii="Times New Roman Bold" w:hAnsi="Times New Roman Bold"/>
          <w:b/>
          <w:bCs/>
          <w:spacing w:val="-8"/>
          <w:sz w:val="28"/>
          <w:szCs w:val="28"/>
        </w:rPr>
        <w:t>Điều</w:t>
      </w:r>
      <w:r w:rsidR="001B7518" w:rsidRPr="00BB3506">
        <w:rPr>
          <w:rFonts w:ascii="Times New Roman Bold" w:hAnsi="Times New Roman Bold"/>
          <w:b/>
          <w:bCs/>
          <w:spacing w:val="-8"/>
          <w:sz w:val="28"/>
          <w:szCs w:val="28"/>
        </w:rPr>
        <w:t xml:space="preserve"> </w:t>
      </w:r>
      <w:r w:rsidR="008F17C9" w:rsidRPr="00BB3506">
        <w:rPr>
          <w:rFonts w:ascii="Times New Roman Bold" w:hAnsi="Times New Roman Bold"/>
          <w:b/>
          <w:bCs/>
          <w:spacing w:val="-8"/>
          <w:sz w:val="28"/>
          <w:szCs w:val="28"/>
        </w:rPr>
        <w:t>3. Thẩm quyền xem xét, quyết định đưa vào cơ sở cai nghiện bắt buộc</w:t>
      </w:r>
    </w:p>
    <w:p w14:paraId="7CB3DB0C" w14:textId="7CAE916D" w:rsidR="008F4602" w:rsidRPr="00BB3506" w:rsidRDefault="00B34682" w:rsidP="008F4602">
      <w:pPr>
        <w:pStyle w:val="NormalWeb"/>
        <w:widowControl w:val="0"/>
        <w:spacing w:before="120" w:beforeAutospacing="0" w:after="120" w:afterAutospacing="0"/>
        <w:ind w:firstLine="567"/>
        <w:jc w:val="both"/>
        <w:rPr>
          <w:strike/>
          <w:sz w:val="28"/>
          <w:szCs w:val="28"/>
        </w:rPr>
      </w:pPr>
      <w:r w:rsidRPr="00BB3506">
        <w:rPr>
          <w:sz w:val="28"/>
          <w:szCs w:val="28"/>
        </w:rPr>
        <w:t xml:space="preserve">1. </w:t>
      </w:r>
      <w:r w:rsidR="008F4602" w:rsidRPr="00BB3506">
        <w:rPr>
          <w:sz w:val="28"/>
          <w:szCs w:val="28"/>
        </w:rPr>
        <w:t xml:space="preserve">Tòa án có thẩm quyền xem xét, quyết định đưa vào cơ sở cai nghiện bắt buộc là Tòa án nhân dân </w:t>
      </w:r>
      <w:r w:rsidR="00A1556A" w:rsidRPr="00BB3506">
        <w:rPr>
          <w:sz w:val="28"/>
          <w:szCs w:val="28"/>
        </w:rPr>
        <w:t xml:space="preserve">huyện, quận, thị xã, thành phố thuộc tỉnh và </w:t>
      </w:r>
      <w:r w:rsidR="00A83D81" w:rsidRPr="00BB3506">
        <w:rPr>
          <w:sz w:val="28"/>
          <w:szCs w:val="28"/>
        </w:rPr>
        <w:t>thành phố thuộc thành phố trực thuộc trung ương</w:t>
      </w:r>
      <w:r w:rsidR="00A1556A" w:rsidRPr="00BB3506">
        <w:rPr>
          <w:sz w:val="28"/>
          <w:szCs w:val="28"/>
        </w:rPr>
        <w:t xml:space="preserve"> (sau đây gọi là Tòa án nhân dân </w:t>
      </w:r>
      <w:r w:rsidR="008F4602" w:rsidRPr="00BB3506">
        <w:rPr>
          <w:sz w:val="28"/>
          <w:szCs w:val="28"/>
        </w:rPr>
        <w:t>cấp huyện</w:t>
      </w:r>
      <w:r w:rsidR="00A1556A" w:rsidRPr="00BB3506">
        <w:rPr>
          <w:sz w:val="28"/>
          <w:szCs w:val="28"/>
        </w:rPr>
        <w:t>)</w:t>
      </w:r>
      <w:r w:rsidR="008F4602" w:rsidRPr="00BB3506">
        <w:rPr>
          <w:sz w:val="28"/>
          <w:szCs w:val="28"/>
        </w:rPr>
        <w:t xml:space="preserve"> nơi</w:t>
      </w:r>
      <w:r w:rsidR="00C4229C" w:rsidRPr="00BB3506">
        <w:rPr>
          <w:sz w:val="28"/>
          <w:szCs w:val="28"/>
        </w:rPr>
        <w:t xml:space="preserve"> </w:t>
      </w:r>
      <w:r w:rsidR="008F4602" w:rsidRPr="00BB3506">
        <w:rPr>
          <w:sz w:val="28"/>
          <w:szCs w:val="28"/>
        </w:rPr>
        <w:t xml:space="preserve">người bị đề nghị cư trú hoặc nơi có hành vi vi phạm trong trường hợp </w:t>
      </w:r>
      <w:r w:rsidR="00F54B8B" w:rsidRPr="00BB3506">
        <w:rPr>
          <w:sz w:val="28"/>
          <w:szCs w:val="28"/>
        </w:rPr>
        <w:t xml:space="preserve">không xác định được </w:t>
      </w:r>
      <w:r w:rsidR="008F4602" w:rsidRPr="00BB3506">
        <w:rPr>
          <w:sz w:val="28"/>
          <w:szCs w:val="28"/>
        </w:rPr>
        <w:t>nơi cư trú</w:t>
      </w:r>
      <w:r w:rsidR="00F54B8B" w:rsidRPr="00BB3506">
        <w:rPr>
          <w:sz w:val="28"/>
          <w:szCs w:val="28"/>
        </w:rPr>
        <w:t xml:space="preserve"> của người bị đề nghị</w:t>
      </w:r>
      <w:r w:rsidR="008F4602" w:rsidRPr="00BB3506">
        <w:rPr>
          <w:sz w:val="28"/>
          <w:szCs w:val="28"/>
        </w:rPr>
        <w:t xml:space="preserve">. </w:t>
      </w:r>
    </w:p>
    <w:p w14:paraId="1AE74A1B" w14:textId="500E0DE4"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2. </w:t>
      </w:r>
      <w:r w:rsidR="00843C42" w:rsidRPr="00BB3506">
        <w:rPr>
          <w:sz w:val="28"/>
          <w:szCs w:val="28"/>
        </w:rPr>
        <w:t xml:space="preserve">Tòa án nhân dân tỉnh, thành phố trực thuộc trung ương (sau đây gọi là </w:t>
      </w:r>
      <w:r w:rsidRPr="00BB3506">
        <w:rPr>
          <w:sz w:val="28"/>
          <w:szCs w:val="28"/>
        </w:rPr>
        <w:t>Tòa án nhân dân cấp tỉnh</w:t>
      </w:r>
      <w:r w:rsidR="00843C42" w:rsidRPr="00BB3506">
        <w:rPr>
          <w:sz w:val="28"/>
          <w:szCs w:val="28"/>
        </w:rPr>
        <w:t>)</w:t>
      </w:r>
      <w:r w:rsidRPr="00BB3506">
        <w:rPr>
          <w:sz w:val="28"/>
          <w:szCs w:val="28"/>
        </w:rPr>
        <w:t xml:space="preserve"> có thẩm quyền xét lại quyết định của Tòa án nhân dân cấp huyện bị khiếu nại, kiến nghị, kháng nghị.</w:t>
      </w:r>
    </w:p>
    <w:p w14:paraId="3612B345" w14:textId="77777777" w:rsidR="008F17C9" w:rsidRPr="00BB3506" w:rsidRDefault="004F536C" w:rsidP="00C02F0F">
      <w:pPr>
        <w:pStyle w:val="NormalWeb"/>
        <w:widowControl w:val="0"/>
        <w:spacing w:before="120" w:beforeAutospacing="0" w:after="120" w:afterAutospacing="0"/>
        <w:ind w:firstLine="567"/>
        <w:jc w:val="both"/>
        <w:outlineLvl w:val="0"/>
        <w:rPr>
          <w:rFonts w:ascii="Times New Roman Bold" w:hAnsi="Times New Roman Bold"/>
          <w:b/>
          <w:spacing w:val="-8"/>
          <w:sz w:val="28"/>
          <w:szCs w:val="28"/>
        </w:rPr>
      </w:pPr>
      <w:r w:rsidRPr="00BB3506">
        <w:rPr>
          <w:rFonts w:ascii="Times New Roman Bold" w:hAnsi="Times New Roman Bold"/>
          <w:b/>
          <w:bCs/>
          <w:spacing w:val="-8"/>
          <w:sz w:val="28"/>
          <w:szCs w:val="28"/>
        </w:rPr>
        <w:t>Điều</w:t>
      </w:r>
      <w:r w:rsidR="00D62B64" w:rsidRPr="00BB3506">
        <w:rPr>
          <w:rFonts w:ascii="Times New Roman Bold" w:hAnsi="Times New Roman Bold"/>
          <w:b/>
          <w:bCs/>
          <w:spacing w:val="-8"/>
          <w:sz w:val="28"/>
          <w:szCs w:val="28"/>
        </w:rPr>
        <w:t xml:space="preserve"> </w:t>
      </w:r>
      <w:r w:rsidR="008F17C9" w:rsidRPr="00BB3506">
        <w:rPr>
          <w:rFonts w:ascii="Times New Roman Bold" w:hAnsi="Times New Roman Bold"/>
          <w:b/>
          <w:bCs/>
          <w:spacing w:val="-8"/>
          <w:sz w:val="28"/>
          <w:szCs w:val="28"/>
        </w:rPr>
        <w:t xml:space="preserve">4. Kiểm sát việc xem xét, quyết định </w:t>
      </w:r>
      <w:r w:rsidR="008F17C9" w:rsidRPr="00BB3506">
        <w:rPr>
          <w:rFonts w:ascii="Times New Roman Bold" w:hAnsi="Times New Roman Bold"/>
          <w:b/>
          <w:spacing w:val="-8"/>
          <w:sz w:val="28"/>
          <w:szCs w:val="28"/>
        </w:rPr>
        <w:t>đưa vào cơ sở cai nghiện bắt buộc</w:t>
      </w:r>
    </w:p>
    <w:p w14:paraId="06742028" w14:textId="4637B114" w:rsidR="00BE17A7" w:rsidRPr="00BB3506" w:rsidRDefault="00BE17A7" w:rsidP="00C02F0F">
      <w:pPr>
        <w:pStyle w:val="NormalWeb"/>
        <w:widowControl w:val="0"/>
        <w:spacing w:before="120" w:beforeAutospacing="0" w:after="120" w:afterAutospacing="0"/>
        <w:ind w:firstLine="567"/>
        <w:jc w:val="both"/>
        <w:rPr>
          <w:spacing w:val="-2"/>
          <w:sz w:val="28"/>
          <w:szCs w:val="28"/>
        </w:rPr>
      </w:pPr>
      <w:r w:rsidRPr="00BB3506">
        <w:rPr>
          <w:sz w:val="28"/>
          <w:szCs w:val="28"/>
        </w:rPr>
        <w:t>1</w:t>
      </w:r>
      <w:r w:rsidR="00A0270F" w:rsidRPr="00BB3506">
        <w:rPr>
          <w:sz w:val="28"/>
          <w:szCs w:val="28"/>
        </w:rPr>
        <w:t xml:space="preserve">. </w:t>
      </w:r>
      <w:r w:rsidR="00737984" w:rsidRPr="00BB3506">
        <w:rPr>
          <w:sz w:val="28"/>
          <w:szCs w:val="28"/>
        </w:rPr>
        <w:t xml:space="preserve">Viện kiểm sát nhân dân kiểm sát </w:t>
      </w:r>
      <w:r w:rsidR="00D878CC" w:rsidRPr="00BB3506">
        <w:rPr>
          <w:sz w:val="28"/>
          <w:szCs w:val="28"/>
        </w:rPr>
        <w:t xml:space="preserve">tính hợp pháp của các hành vi, quyết </w:t>
      </w:r>
      <w:r w:rsidR="00D878CC" w:rsidRPr="00BB3506">
        <w:rPr>
          <w:spacing w:val="-2"/>
          <w:sz w:val="28"/>
          <w:szCs w:val="28"/>
        </w:rPr>
        <w:t xml:space="preserve">định của Tòa án, cơ quan, tổ chức, cá nhân </w:t>
      </w:r>
      <w:r w:rsidR="000662BB" w:rsidRPr="00BB3506">
        <w:rPr>
          <w:spacing w:val="-2"/>
          <w:sz w:val="28"/>
          <w:szCs w:val="28"/>
        </w:rPr>
        <w:t>t</w:t>
      </w:r>
      <w:r w:rsidR="00737984" w:rsidRPr="00BB3506">
        <w:rPr>
          <w:spacing w:val="-2"/>
          <w:sz w:val="28"/>
          <w:szCs w:val="28"/>
        </w:rPr>
        <w:t xml:space="preserve">rong </w:t>
      </w:r>
      <w:r w:rsidR="00C76279" w:rsidRPr="00BB3506">
        <w:rPr>
          <w:spacing w:val="-2"/>
          <w:sz w:val="28"/>
          <w:szCs w:val="28"/>
        </w:rPr>
        <w:t xml:space="preserve">việc </w:t>
      </w:r>
      <w:r w:rsidR="00737984" w:rsidRPr="00BB3506">
        <w:rPr>
          <w:spacing w:val="-2"/>
          <w:sz w:val="28"/>
          <w:szCs w:val="28"/>
        </w:rPr>
        <w:t>xem xét, quyết định đưa vào cơ sở cai nghiện bắt buộc</w:t>
      </w:r>
      <w:r w:rsidR="005033E4" w:rsidRPr="00BB3506">
        <w:rPr>
          <w:spacing w:val="-2"/>
          <w:sz w:val="28"/>
          <w:szCs w:val="28"/>
        </w:rPr>
        <w:t xml:space="preserve"> theo quy định của Pháp lệnh này</w:t>
      </w:r>
      <w:r w:rsidR="00DC3BC9" w:rsidRPr="00BB3506">
        <w:rPr>
          <w:spacing w:val="-2"/>
          <w:sz w:val="28"/>
          <w:szCs w:val="28"/>
        </w:rPr>
        <w:t>;</w:t>
      </w:r>
      <w:r w:rsidR="00737984" w:rsidRPr="00BB3506">
        <w:rPr>
          <w:spacing w:val="-2"/>
          <w:sz w:val="28"/>
          <w:szCs w:val="28"/>
        </w:rPr>
        <w:t xml:space="preserve"> thực hiện quyền yêu cầu, kiến nghị, kháng nghị nhằm bảo đảm việc giải quyết kịp thời, đúng pháp luật.</w:t>
      </w:r>
    </w:p>
    <w:p w14:paraId="300259F3" w14:textId="77777777" w:rsidR="00BE17A7" w:rsidRPr="00BB3506" w:rsidRDefault="00721BF1" w:rsidP="00C02F0F">
      <w:pPr>
        <w:pStyle w:val="NormalWeb"/>
        <w:widowControl w:val="0"/>
        <w:spacing w:before="120" w:beforeAutospacing="0" w:after="120" w:afterAutospacing="0"/>
        <w:ind w:firstLine="567"/>
        <w:jc w:val="both"/>
        <w:rPr>
          <w:sz w:val="28"/>
          <w:szCs w:val="28"/>
        </w:rPr>
      </w:pPr>
      <w:r w:rsidRPr="00BB3506">
        <w:rPr>
          <w:sz w:val="28"/>
          <w:szCs w:val="28"/>
        </w:rPr>
        <w:t xml:space="preserve">2. Viện kiểm sát tham gia các phiên họp; tham gia việc xét hoãn, miễn, tạm </w:t>
      </w:r>
      <w:r w:rsidRPr="00BB3506">
        <w:rPr>
          <w:sz w:val="28"/>
          <w:szCs w:val="28"/>
        </w:rPr>
        <w:lastRenderedPageBreak/>
        <w:t xml:space="preserve">đình chỉ việc chấp hành quyết định </w:t>
      </w:r>
      <w:r w:rsidR="00C76279" w:rsidRPr="00BB3506">
        <w:rPr>
          <w:sz w:val="28"/>
          <w:szCs w:val="28"/>
        </w:rPr>
        <w:t xml:space="preserve">đưa vào cơ sở cai nghiện bắt buộc </w:t>
      </w:r>
      <w:r w:rsidRPr="00BB3506">
        <w:rPr>
          <w:sz w:val="28"/>
          <w:szCs w:val="28"/>
        </w:rPr>
        <w:t>theo quy định của Pháp lệnh này</w:t>
      </w:r>
      <w:r w:rsidR="00BE17A7" w:rsidRPr="00BB3506">
        <w:rPr>
          <w:sz w:val="28"/>
          <w:szCs w:val="28"/>
        </w:rPr>
        <w:t>.</w:t>
      </w:r>
    </w:p>
    <w:p w14:paraId="65419AB0" w14:textId="61913085" w:rsidR="00721BF1" w:rsidRPr="00BB3506" w:rsidRDefault="00721BF1" w:rsidP="00C02F0F">
      <w:pPr>
        <w:pStyle w:val="NormalWeb"/>
        <w:widowControl w:val="0"/>
        <w:spacing w:before="120" w:beforeAutospacing="0" w:after="120" w:afterAutospacing="0"/>
        <w:ind w:firstLine="567"/>
        <w:jc w:val="both"/>
        <w:rPr>
          <w:sz w:val="28"/>
          <w:szCs w:val="28"/>
        </w:rPr>
      </w:pPr>
      <w:r w:rsidRPr="00BB3506">
        <w:rPr>
          <w:sz w:val="28"/>
          <w:szCs w:val="28"/>
        </w:rPr>
        <w:t>3. Sau</w:t>
      </w:r>
      <w:r w:rsidR="00857430" w:rsidRPr="00BB3506">
        <w:rPr>
          <w:sz w:val="28"/>
          <w:szCs w:val="28"/>
        </w:rPr>
        <w:t xml:space="preserve"> </w:t>
      </w:r>
      <w:r w:rsidRPr="00BB3506">
        <w:rPr>
          <w:sz w:val="28"/>
          <w:szCs w:val="28"/>
        </w:rPr>
        <w:t>khi nhận được thông báo thụ lý hồ sơ của Tòa án cùng cấp, Viện kiểm sát có quyền nghiên cứu hồ sơ</w:t>
      </w:r>
      <w:r w:rsidR="00B0119C" w:rsidRPr="00BB3506">
        <w:rPr>
          <w:sz w:val="28"/>
          <w:szCs w:val="28"/>
        </w:rPr>
        <w:t xml:space="preserve"> </w:t>
      </w:r>
      <w:r w:rsidRPr="00BB3506">
        <w:rPr>
          <w:sz w:val="28"/>
          <w:szCs w:val="28"/>
        </w:rPr>
        <w:t>tại Tòa án đã thụ lý</w:t>
      </w:r>
      <w:r w:rsidR="00334DBC" w:rsidRPr="00BB3506">
        <w:rPr>
          <w:sz w:val="28"/>
          <w:szCs w:val="28"/>
        </w:rPr>
        <w:t>,</w:t>
      </w:r>
      <w:r w:rsidR="00455B76" w:rsidRPr="00BB3506">
        <w:rPr>
          <w:sz w:val="28"/>
          <w:szCs w:val="28"/>
        </w:rPr>
        <w:t xml:space="preserve"> có quyền sao chụp hồ sơ</w:t>
      </w:r>
      <w:r w:rsidR="00080CD7" w:rsidRPr="00BB3506">
        <w:rPr>
          <w:sz w:val="28"/>
          <w:szCs w:val="28"/>
        </w:rPr>
        <w:t xml:space="preserve"> vụ việc đó</w:t>
      </w:r>
      <w:r w:rsidR="00455B76" w:rsidRPr="00BB3506">
        <w:rPr>
          <w:sz w:val="28"/>
          <w:szCs w:val="28"/>
        </w:rPr>
        <w:t>.</w:t>
      </w:r>
    </w:p>
    <w:p w14:paraId="20D842DB" w14:textId="77777777" w:rsidR="008F17C9" w:rsidRPr="00BB3506" w:rsidRDefault="004F536C" w:rsidP="00C02F0F">
      <w:pPr>
        <w:pStyle w:val="NormalWeb"/>
        <w:widowControl w:val="0"/>
        <w:spacing w:before="120" w:beforeAutospacing="0" w:after="120" w:afterAutospacing="0"/>
        <w:ind w:firstLine="567"/>
        <w:jc w:val="both"/>
        <w:outlineLvl w:val="0"/>
        <w:rPr>
          <w:b/>
          <w:sz w:val="28"/>
          <w:szCs w:val="28"/>
        </w:rPr>
      </w:pPr>
      <w:r w:rsidRPr="00BB3506">
        <w:rPr>
          <w:b/>
          <w:bCs/>
          <w:sz w:val="28"/>
          <w:szCs w:val="28"/>
        </w:rPr>
        <w:t>Điều</w:t>
      </w:r>
      <w:r w:rsidR="00BA73C4" w:rsidRPr="00BB3506">
        <w:rPr>
          <w:b/>
          <w:bCs/>
          <w:sz w:val="28"/>
          <w:szCs w:val="28"/>
        </w:rPr>
        <w:t xml:space="preserve"> </w:t>
      </w:r>
      <w:r w:rsidR="008F17C9" w:rsidRPr="00BB3506">
        <w:rPr>
          <w:b/>
          <w:bCs/>
          <w:sz w:val="28"/>
          <w:szCs w:val="28"/>
        </w:rPr>
        <w:t xml:space="preserve">5. Trách nhiệm của </w:t>
      </w:r>
      <w:r w:rsidR="000A7E4B" w:rsidRPr="00BB3506">
        <w:rPr>
          <w:b/>
          <w:bCs/>
          <w:sz w:val="28"/>
          <w:szCs w:val="28"/>
        </w:rPr>
        <w:t>cơ quan, tổ chức,</w:t>
      </w:r>
      <w:r w:rsidR="00BA73C4" w:rsidRPr="00BB3506">
        <w:rPr>
          <w:b/>
          <w:bCs/>
          <w:sz w:val="28"/>
          <w:szCs w:val="28"/>
        </w:rPr>
        <w:t xml:space="preserve"> </w:t>
      </w:r>
      <w:r w:rsidR="008F17C9" w:rsidRPr="00BB3506">
        <w:rPr>
          <w:b/>
          <w:bCs/>
          <w:sz w:val="28"/>
          <w:szCs w:val="28"/>
        </w:rPr>
        <w:t xml:space="preserve">cá nhân trong việc xem xét, quyết định </w:t>
      </w:r>
      <w:r w:rsidR="008F17C9" w:rsidRPr="00BB3506">
        <w:rPr>
          <w:b/>
          <w:sz w:val="28"/>
          <w:szCs w:val="28"/>
        </w:rPr>
        <w:t>đưa vào cơ sở cai nghiện bắt buộc</w:t>
      </w:r>
    </w:p>
    <w:p w14:paraId="23899B22"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1. </w:t>
      </w:r>
      <w:r w:rsidR="000A7E4B" w:rsidRPr="00BB3506">
        <w:rPr>
          <w:sz w:val="28"/>
          <w:szCs w:val="28"/>
        </w:rPr>
        <w:t>Cơ quan, tổ chức,</w:t>
      </w:r>
      <w:r w:rsidR="00BA73C4" w:rsidRPr="00BB3506">
        <w:rPr>
          <w:sz w:val="28"/>
          <w:szCs w:val="28"/>
        </w:rPr>
        <w:t xml:space="preserve"> </w:t>
      </w:r>
      <w:r w:rsidR="000A7E4B" w:rsidRPr="00BB3506">
        <w:rPr>
          <w:sz w:val="28"/>
          <w:szCs w:val="28"/>
        </w:rPr>
        <w:t>c</w:t>
      </w:r>
      <w:r w:rsidRPr="00BB3506">
        <w:rPr>
          <w:sz w:val="28"/>
          <w:szCs w:val="28"/>
        </w:rPr>
        <w:t xml:space="preserve">á nhân không được can thiệp trái pháp luật vào việc </w:t>
      </w:r>
      <w:r w:rsidR="0072047C" w:rsidRPr="00BB3506">
        <w:rPr>
          <w:sz w:val="28"/>
          <w:szCs w:val="28"/>
        </w:rPr>
        <w:t xml:space="preserve">Tòa án </w:t>
      </w:r>
      <w:r w:rsidRPr="00BB3506">
        <w:rPr>
          <w:sz w:val="28"/>
          <w:szCs w:val="28"/>
        </w:rPr>
        <w:t>xem xét, quyết định đưa vào cơ sở cai nghiện bắt buộc.</w:t>
      </w:r>
    </w:p>
    <w:p w14:paraId="71113D71"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2. Trong phạm vi nhiệm vụ, quyền hạn của mình, </w:t>
      </w:r>
      <w:r w:rsidR="000A7E4B" w:rsidRPr="00BB3506">
        <w:rPr>
          <w:sz w:val="28"/>
          <w:szCs w:val="28"/>
        </w:rPr>
        <w:t>cơ quan, tổ chức,</w:t>
      </w:r>
      <w:r w:rsidR="00BA73C4" w:rsidRPr="00BB3506">
        <w:rPr>
          <w:sz w:val="28"/>
          <w:szCs w:val="28"/>
        </w:rPr>
        <w:t xml:space="preserve"> </w:t>
      </w:r>
      <w:r w:rsidRPr="00BB3506">
        <w:rPr>
          <w:sz w:val="28"/>
          <w:szCs w:val="28"/>
        </w:rPr>
        <w:t>cá nhân có trách nhiệm phối hợp với Tòa án trong việc xem xét, quyết định đưa vào cơ sở cai nghiện bắt buộc khi có yêu cầu của Tòa án.</w:t>
      </w:r>
    </w:p>
    <w:p w14:paraId="3D6F0CF0" w14:textId="77777777" w:rsidR="008F17C9" w:rsidRPr="00BB3506" w:rsidRDefault="00BE17A7" w:rsidP="00C02F0F">
      <w:pPr>
        <w:pStyle w:val="NormalWeb"/>
        <w:widowControl w:val="0"/>
        <w:spacing w:before="120" w:beforeAutospacing="0" w:after="120" w:afterAutospacing="0"/>
        <w:ind w:firstLine="567"/>
        <w:jc w:val="both"/>
        <w:rPr>
          <w:sz w:val="28"/>
          <w:szCs w:val="28"/>
        </w:rPr>
      </w:pPr>
      <w:r w:rsidRPr="00BB3506">
        <w:rPr>
          <w:sz w:val="28"/>
          <w:szCs w:val="28"/>
        </w:rPr>
        <w:t>3</w:t>
      </w:r>
      <w:r w:rsidR="008F17C9" w:rsidRPr="00BB3506">
        <w:rPr>
          <w:sz w:val="28"/>
          <w:szCs w:val="28"/>
        </w:rPr>
        <w:t xml:space="preserve">. Quyết định của Tòa án đã có hiệu lực pháp luật phải được thi hành và được </w:t>
      </w:r>
      <w:r w:rsidR="000A7E4B" w:rsidRPr="00BB3506">
        <w:rPr>
          <w:sz w:val="28"/>
          <w:szCs w:val="28"/>
        </w:rPr>
        <w:t>cơ quan, tổ chức, cá nhân</w:t>
      </w:r>
      <w:r w:rsidR="008F17C9" w:rsidRPr="00BB3506">
        <w:rPr>
          <w:sz w:val="28"/>
          <w:szCs w:val="28"/>
        </w:rPr>
        <w:t xml:space="preserve"> tôn trọng. </w:t>
      </w:r>
      <w:r w:rsidR="000A7E4B" w:rsidRPr="00BB3506">
        <w:rPr>
          <w:sz w:val="28"/>
          <w:szCs w:val="28"/>
        </w:rPr>
        <w:t>Cơ quan, tổ chức, cá nhân</w:t>
      </w:r>
      <w:r w:rsidR="009E12B7" w:rsidRPr="00BB3506">
        <w:rPr>
          <w:sz w:val="28"/>
          <w:szCs w:val="28"/>
        </w:rPr>
        <w:t xml:space="preserve"> có liên </w:t>
      </w:r>
      <w:r w:rsidR="008F17C9" w:rsidRPr="00BB3506">
        <w:rPr>
          <w:sz w:val="28"/>
          <w:szCs w:val="28"/>
        </w:rPr>
        <w:t>quan phải chấp hành quyết định của Tòa án và phải chịu trách nhiệm trước pháp luật về việc chấp hành đó.</w:t>
      </w:r>
    </w:p>
    <w:p w14:paraId="68503AD0" w14:textId="77777777" w:rsidR="008F17C9" w:rsidRPr="00BB3506" w:rsidRDefault="004F536C" w:rsidP="00C02F0F">
      <w:pPr>
        <w:pStyle w:val="NormalWeb"/>
        <w:widowControl w:val="0"/>
        <w:spacing w:before="120" w:beforeAutospacing="0" w:after="120" w:afterAutospacing="0"/>
        <w:ind w:firstLine="567"/>
        <w:jc w:val="both"/>
        <w:outlineLvl w:val="0"/>
        <w:rPr>
          <w:b/>
          <w:sz w:val="28"/>
          <w:szCs w:val="28"/>
        </w:rPr>
      </w:pPr>
      <w:r w:rsidRPr="00BB3506">
        <w:rPr>
          <w:b/>
          <w:bCs/>
          <w:sz w:val="28"/>
          <w:szCs w:val="28"/>
        </w:rPr>
        <w:t>Điều</w:t>
      </w:r>
      <w:r w:rsidR="003915BF" w:rsidRPr="00BB3506">
        <w:rPr>
          <w:b/>
          <w:bCs/>
          <w:sz w:val="28"/>
          <w:szCs w:val="28"/>
        </w:rPr>
        <w:t xml:space="preserve"> </w:t>
      </w:r>
      <w:r w:rsidR="008F17C9" w:rsidRPr="00BB3506">
        <w:rPr>
          <w:b/>
          <w:bCs/>
          <w:sz w:val="28"/>
          <w:szCs w:val="28"/>
        </w:rPr>
        <w:t xml:space="preserve">6. Trách nhiệm quản lý công tác xem xét, quyết định </w:t>
      </w:r>
      <w:r w:rsidR="008F17C9" w:rsidRPr="00BB3506">
        <w:rPr>
          <w:b/>
          <w:sz w:val="28"/>
          <w:szCs w:val="28"/>
        </w:rPr>
        <w:t>đưa vào cơ sở cai nghiện bắt buộc</w:t>
      </w:r>
    </w:p>
    <w:p w14:paraId="68ED1F6B"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Trong phạm vi chức năng, nhiệm vụ, quyền hạn của mình, Tòa án nhân dân tối cao quản lý công tác xem xét, quyết định đưa vào cơ sở cai nghiện bắt buộc của các Tòa án</w:t>
      </w:r>
      <w:r w:rsidR="008237A3" w:rsidRPr="00BB3506">
        <w:rPr>
          <w:sz w:val="28"/>
          <w:szCs w:val="28"/>
        </w:rPr>
        <w:t>,</w:t>
      </w:r>
      <w:r w:rsidRPr="00BB3506">
        <w:rPr>
          <w:sz w:val="28"/>
          <w:szCs w:val="28"/>
        </w:rPr>
        <w:t xml:space="preserve"> có nhiệm vụ, quyền hạn sau đây:</w:t>
      </w:r>
    </w:p>
    <w:p w14:paraId="6BDB2E40"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1. </w:t>
      </w:r>
      <w:r w:rsidR="008F166D" w:rsidRPr="00BB3506">
        <w:rPr>
          <w:sz w:val="28"/>
          <w:szCs w:val="28"/>
        </w:rPr>
        <w:t>C</w:t>
      </w:r>
      <w:r w:rsidRPr="00BB3506">
        <w:rPr>
          <w:sz w:val="28"/>
          <w:szCs w:val="28"/>
        </w:rPr>
        <w:t>hủ trì</w:t>
      </w:r>
      <w:r w:rsidR="001D4EA2" w:rsidRPr="00BB3506">
        <w:rPr>
          <w:sz w:val="28"/>
          <w:szCs w:val="28"/>
        </w:rPr>
        <w:t>,</w:t>
      </w:r>
      <w:r w:rsidRPr="00BB3506">
        <w:rPr>
          <w:sz w:val="28"/>
          <w:szCs w:val="28"/>
        </w:rPr>
        <w:t xml:space="preserve"> phối hợp trong việc</w:t>
      </w:r>
      <w:r w:rsidR="003915BF" w:rsidRPr="00BB3506">
        <w:rPr>
          <w:sz w:val="28"/>
          <w:szCs w:val="28"/>
        </w:rPr>
        <w:t xml:space="preserve"> ban hành, </w:t>
      </w:r>
      <w:r w:rsidR="00514F65" w:rsidRPr="00BB3506">
        <w:rPr>
          <w:sz w:val="28"/>
          <w:szCs w:val="28"/>
        </w:rPr>
        <w:t xml:space="preserve">đề xuất </w:t>
      </w:r>
      <w:r w:rsidR="008A3419" w:rsidRPr="00BB3506">
        <w:rPr>
          <w:sz w:val="28"/>
          <w:szCs w:val="28"/>
        </w:rPr>
        <w:t>ban hành</w:t>
      </w:r>
      <w:r w:rsidR="00514F65" w:rsidRPr="00BB3506">
        <w:rPr>
          <w:sz w:val="28"/>
          <w:szCs w:val="28"/>
        </w:rPr>
        <w:t>,</w:t>
      </w:r>
      <w:r w:rsidRPr="00BB3506">
        <w:rPr>
          <w:sz w:val="28"/>
          <w:szCs w:val="28"/>
        </w:rPr>
        <w:t xml:space="preserve"> trình cơ quan có thẩm quyền ban hành văn bản quy phạm pháp luật về xem xét, quyết định đưa vào cơ sở cai nghiện bắt buộc;</w:t>
      </w:r>
    </w:p>
    <w:p w14:paraId="528A3A0C"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Tổ chức việc thống kê, xây dựng, quản lý cơ sở dữ liệu về xem xét, quyết định đưa vào cơ sở cai nghiện bắt buộc;</w:t>
      </w:r>
    </w:p>
    <w:p w14:paraId="1BE1AE4F"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3. Chủ trì, phối hợp hướng dẫn, tập huấn, bồi dưỡng nghiệp vụ trong việc thực hiện pháp luật về xem xét, quyết định đưa vào cơ sở cai nghiện bắt buộc;</w:t>
      </w:r>
    </w:p>
    <w:p w14:paraId="3BE8DF45"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4. Kiểm tra việc chấp hành pháp luật trong việc xem xét, quyết định đưa vào cơ sở cai nghiện bắt buộc của các Tòa án.</w:t>
      </w:r>
    </w:p>
    <w:p w14:paraId="6FCA3A59" w14:textId="77777777" w:rsidR="008330D9" w:rsidRPr="00BB3506" w:rsidRDefault="004F536C" w:rsidP="008330D9">
      <w:pPr>
        <w:pStyle w:val="NormalWeb"/>
        <w:widowControl w:val="0"/>
        <w:tabs>
          <w:tab w:val="left" w:pos="851"/>
        </w:tabs>
        <w:spacing w:before="120" w:beforeAutospacing="0" w:after="120" w:afterAutospacing="0"/>
        <w:ind w:firstLine="567"/>
        <w:jc w:val="both"/>
        <w:outlineLvl w:val="0"/>
        <w:rPr>
          <w:b/>
          <w:sz w:val="28"/>
          <w:szCs w:val="28"/>
        </w:rPr>
      </w:pPr>
      <w:r w:rsidRPr="00BB3506">
        <w:rPr>
          <w:b/>
          <w:sz w:val="28"/>
          <w:szCs w:val="28"/>
        </w:rPr>
        <w:t>Điều</w:t>
      </w:r>
      <w:r w:rsidR="008330D9" w:rsidRPr="00BB3506">
        <w:rPr>
          <w:b/>
          <w:sz w:val="28"/>
          <w:szCs w:val="28"/>
        </w:rPr>
        <w:t xml:space="preserve"> 7. Chi phí, lệ phí trong việc xem xét, quyết định đưa vào cơ sở cai nghiện bắt buộc</w:t>
      </w:r>
    </w:p>
    <w:p w14:paraId="3C2D51D5" w14:textId="77777777" w:rsidR="00684ADA" w:rsidRPr="00BB3506" w:rsidRDefault="00684ADA" w:rsidP="00684ADA">
      <w:pPr>
        <w:pStyle w:val="NormalWeb"/>
        <w:widowControl w:val="0"/>
        <w:spacing w:before="120" w:beforeAutospacing="0" w:after="120" w:afterAutospacing="0"/>
        <w:ind w:firstLine="567"/>
        <w:jc w:val="both"/>
        <w:rPr>
          <w:bCs/>
          <w:iCs/>
          <w:sz w:val="28"/>
          <w:szCs w:val="28"/>
        </w:rPr>
      </w:pPr>
      <w:r w:rsidRPr="00BB3506">
        <w:rPr>
          <w:bCs/>
          <w:iCs/>
          <w:sz w:val="28"/>
          <w:szCs w:val="28"/>
        </w:rPr>
        <w:t>1. Chi phí trong việc xem xét, quyết định đưa vào cơ sở cai nghiện bắt buộc</w:t>
      </w:r>
      <w:r w:rsidR="00C3689B" w:rsidRPr="00BB3506">
        <w:rPr>
          <w:bCs/>
          <w:iCs/>
          <w:sz w:val="28"/>
          <w:szCs w:val="28"/>
        </w:rPr>
        <w:t xml:space="preserve"> bao</w:t>
      </w:r>
      <w:r w:rsidRPr="00BB3506">
        <w:rPr>
          <w:bCs/>
          <w:iCs/>
          <w:sz w:val="28"/>
          <w:szCs w:val="28"/>
        </w:rPr>
        <w:t xml:space="preserve"> gồm: </w:t>
      </w:r>
    </w:p>
    <w:p w14:paraId="31A928A1" w14:textId="77777777" w:rsidR="00684ADA" w:rsidRPr="00BB3506" w:rsidRDefault="00684ADA" w:rsidP="00684ADA">
      <w:pPr>
        <w:pStyle w:val="NormalWeb"/>
        <w:widowControl w:val="0"/>
        <w:spacing w:before="120" w:beforeAutospacing="0" w:after="120" w:afterAutospacing="0"/>
        <w:ind w:firstLine="567"/>
        <w:jc w:val="both"/>
        <w:rPr>
          <w:bCs/>
          <w:iCs/>
          <w:sz w:val="28"/>
          <w:szCs w:val="28"/>
        </w:rPr>
      </w:pPr>
      <w:r w:rsidRPr="00BB3506">
        <w:rPr>
          <w:bCs/>
          <w:iCs/>
          <w:sz w:val="28"/>
          <w:szCs w:val="28"/>
        </w:rPr>
        <w:t>a) Chi phí cho người phiên dịch,</w:t>
      </w:r>
      <w:r w:rsidR="00520758" w:rsidRPr="00BB3506">
        <w:rPr>
          <w:bCs/>
          <w:iCs/>
          <w:sz w:val="28"/>
          <w:szCs w:val="28"/>
        </w:rPr>
        <w:t xml:space="preserve"> </w:t>
      </w:r>
      <w:r w:rsidRPr="00BB3506">
        <w:rPr>
          <w:bCs/>
          <w:iCs/>
          <w:sz w:val="28"/>
          <w:szCs w:val="28"/>
        </w:rPr>
        <w:t>người dịch thuật;</w:t>
      </w:r>
    </w:p>
    <w:p w14:paraId="41887092" w14:textId="77777777" w:rsidR="00684ADA" w:rsidRPr="00BB3506" w:rsidRDefault="00684ADA" w:rsidP="00684ADA">
      <w:pPr>
        <w:pStyle w:val="NormalWeb"/>
        <w:widowControl w:val="0"/>
        <w:spacing w:before="120" w:beforeAutospacing="0" w:after="120" w:afterAutospacing="0"/>
        <w:ind w:firstLine="567"/>
        <w:jc w:val="both"/>
        <w:rPr>
          <w:bCs/>
          <w:iCs/>
          <w:sz w:val="28"/>
          <w:szCs w:val="28"/>
        </w:rPr>
      </w:pPr>
      <w:r w:rsidRPr="00BB3506">
        <w:rPr>
          <w:bCs/>
          <w:iCs/>
          <w:sz w:val="28"/>
          <w:szCs w:val="28"/>
        </w:rPr>
        <w:t>b) Chi phí cho Luật sư, Trợ giúp viên pháp lý là người bảo vệ quyền và lợi ích hợp pháp của người bị đề nghị;</w:t>
      </w:r>
    </w:p>
    <w:p w14:paraId="2A5360D7" w14:textId="77777777" w:rsidR="007F348F" w:rsidRPr="00BB3506" w:rsidRDefault="007F348F" w:rsidP="00FA32B7">
      <w:pPr>
        <w:pStyle w:val="NormalWeb"/>
        <w:widowControl w:val="0"/>
        <w:spacing w:before="120" w:beforeAutospacing="0" w:after="120" w:afterAutospacing="0"/>
        <w:ind w:firstLine="567"/>
        <w:jc w:val="both"/>
        <w:rPr>
          <w:bCs/>
          <w:iCs/>
          <w:sz w:val="28"/>
          <w:szCs w:val="28"/>
        </w:rPr>
      </w:pPr>
      <w:r w:rsidRPr="00BB3506">
        <w:rPr>
          <w:bCs/>
          <w:iCs/>
          <w:sz w:val="28"/>
          <w:szCs w:val="28"/>
        </w:rPr>
        <w:t>c) Chi phí giám định</w:t>
      </w:r>
      <w:r w:rsidR="00F878FA" w:rsidRPr="00BB3506">
        <w:rPr>
          <w:bCs/>
          <w:iCs/>
          <w:sz w:val="28"/>
          <w:szCs w:val="28"/>
        </w:rPr>
        <w:t>,</w:t>
      </w:r>
      <w:r w:rsidRPr="00BB3506">
        <w:rPr>
          <w:bCs/>
          <w:iCs/>
          <w:sz w:val="28"/>
          <w:szCs w:val="28"/>
        </w:rPr>
        <w:t xml:space="preserve"> chi phí sao chụp tài liệu và các khoản chi phí khác </w:t>
      </w:r>
      <w:r w:rsidRPr="00BB3506">
        <w:rPr>
          <w:bCs/>
          <w:iCs/>
          <w:sz w:val="28"/>
          <w:szCs w:val="28"/>
        </w:rPr>
        <w:lastRenderedPageBreak/>
        <w:t xml:space="preserve">theo quy định </w:t>
      </w:r>
      <w:r w:rsidR="008159C0" w:rsidRPr="00BB3506">
        <w:rPr>
          <w:bCs/>
          <w:iCs/>
          <w:sz w:val="28"/>
          <w:szCs w:val="28"/>
        </w:rPr>
        <w:t xml:space="preserve">của </w:t>
      </w:r>
      <w:r w:rsidRPr="00BB3506">
        <w:rPr>
          <w:bCs/>
          <w:iCs/>
          <w:sz w:val="28"/>
          <w:szCs w:val="28"/>
        </w:rPr>
        <w:t>pháp luật.</w:t>
      </w:r>
    </w:p>
    <w:p w14:paraId="5BB6DCBD" w14:textId="77777777" w:rsidR="00561509" w:rsidRPr="00BB3506" w:rsidRDefault="00561509" w:rsidP="0013298A">
      <w:pPr>
        <w:spacing w:before="120" w:after="120"/>
        <w:ind w:firstLine="567"/>
        <w:jc w:val="both"/>
        <w:rPr>
          <w:bCs/>
          <w:iCs/>
          <w:sz w:val="28"/>
          <w:szCs w:val="28"/>
        </w:rPr>
      </w:pPr>
      <w:r w:rsidRPr="00BB3506">
        <w:rPr>
          <w:bCs/>
          <w:iCs/>
          <w:sz w:val="28"/>
          <w:szCs w:val="28"/>
        </w:rPr>
        <w:t xml:space="preserve">2. Chi phí trong việc xem xét, quyết định đưa vào cơ sở cai nghiện bắt buộc </w:t>
      </w:r>
      <w:r w:rsidR="002508BE" w:rsidRPr="00BB3506">
        <w:rPr>
          <w:bCs/>
          <w:iCs/>
          <w:sz w:val="28"/>
          <w:szCs w:val="28"/>
        </w:rPr>
        <w:t xml:space="preserve">quy định tại khoản 1 </w:t>
      </w:r>
      <w:r w:rsidR="004F536C" w:rsidRPr="00BB3506">
        <w:rPr>
          <w:bCs/>
          <w:iCs/>
          <w:sz w:val="28"/>
          <w:szCs w:val="28"/>
        </w:rPr>
        <w:t>Điều</w:t>
      </w:r>
      <w:r w:rsidR="002508BE" w:rsidRPr="00BB3506">
        <w:rPr>
          <w:bCs/>
          <w:iCs/>
          <w:sz w:val="28"/>
          <w:szCs w:val="28"/>
        </w:rPr>
        <w:t xml:space="preserve"> này </w:t>
      </w:r>
      <w:r w:rsidRPr="00BB3506">
        <w:rPr>
          <w:bCs/>
          <w:iCs/>
          <w:sz w:val="28"/>
          <w:szCs w:val="28"/>
        </w:rPr>
        <w:t xml:space="preserve">được thực hiện theo quy định </w:t>
      </w:r>
      <w:r w:rsidR="00F878FA" w:rsidRPr="00BB3506">
        <w:rPr>
          <w:bCs/>
          <w:iCs/>
          <w:sz w:val="28"/>
          <w:szCs w:val="28"/>
        </w:rPr>
        <w:t xml:space="preserve">của </w:t>
      </w:r>
      <w:r w:rsidRPr="00BB3506">
        <w:rPr>
          <w:bCs/>
          <w:iCs/>
          <w:sz w:val="28"/>
          <w:szCs w:val="28"/>
        </w:rPr>
        <w:t>pháp luật về chi phí tố tụng</w:t>
      </w:r>
      <w:r w:rsidR="002508BE" w:rsidRPr="00BB3506">
        <w:rPr>
          <w:bCs/>
          <w:iCs/>
          <w:sz w:val="28"/>
          <w:szCs w:val="28"/>
        </w:rPr>
        <w:t>.</w:t>
      </w:r>
    </w:p>
    <w:p w14:paraId="113F2730" w14:textId="77777777" w:rsidR="0013298A" w:rsidRPr="00BB3506" w:rsidRDefault="00D45183" w:rsidP="0013298A">
      <w:pPr>
        <w:spacing w:before="120" w:after="120"/>
        <w:ind w:firstLine="567"/>
        <w:jc w:val="both"/>
        <w:rPr>
          <w:bCs/>
          <w:iCs/>
          <w:sz w:val="28"/>
          <w:szCs w:val="28"/>
        </w:rPr>
      </w:pPr>
      <w:r w:rsidRPr="00BB3506">
        <w:rPr>
          <w:bCs/>
          <w:iCs/>
          <w:sz w:val="28"/>
          <w:szCs w:val="28"/>
        </w:rPr>
        <w:t>3</w:t>
      </w:r>
      <w:r w:rsidR="0013298A" w:rsidRPr="00BB3506">
        <w:rPr>
          <w:bCs/>
          <w:iCs/>
          <w:sz w:val="28"/>
          <w:szCs w:val="28"/>
        </w:rPr>
        <w:t>. Trách nhiệm chi trả chi phí trong việc xem xét, quyết định đưa vào cơ sở cai nghiện bắt buộc</w:t>
      </w:r>
      <w:r w:rsidR="00503619" w:rsidRPr="00BB3506">
        <w:rPr>
          <w:bCs/>
          <w:iCs/>
          <w:sz w:val="28"/>
          <w:szCs w:val="28"/>
        </w:rPr>
        <w:t xml:space="preserve"> được quy định như sau</w:t>
      </w:r>
      <w:r w:rsidR="0013298A" w:rsidRPr="00BB3506">
        <w:rPr>
          <w:bCs/>
          <w:iCs/>
          <w:sz w:val="28"/>
          <w:szCs w:val="28"/>
        </w:rPr>
        <w:t>:</w:t>
      </w:r>
    </w:p>
    <w:p w14:paraId="3ECF1ED3" w14:textId="77777777" w:rsidR="0013298A" w:rsidRPr="00BB3506" w:rsidRDefault="0013298A" w:rsidP="0013298A">
      <w:pPr>
        <w:spacing w:before="120" w:after="120"/>
        <w:ind w:firstLine="567"/>
        <w:jc w:val="both"/>
        <w:rPr>
          <w:bCs/>
          <w:iCs/>
          <w:sz w:val="28"/>
          <w:szCs w:val="28"/>
        </w:rPr>
      </w:pPr>
      <w:r w:rsidRPr="00BB3506">
        <w:rPr>
          <w:bCs/>
          <w:iCs/>
          <w:sz w:val="28"/>
          <w:szCs w:val="28"/>
        </w:rPr>
        <w:t xml:space="preserve">a) Chi phí quy định tại khoản 1 </w:t>
      </w:r>
      <w:r w:rsidR="004F536C" w:rsidRPr="00BB3506">
        <w:rPr>
          <w:bCs/>
          <w:iCs/>
          <w:sz w:val="28"/>
          <w:szCs w:val="28"/>
        </w:rPr>
        <w:t>Điều</w:t>
      </w:r>
      <w:r w:rsidRPr="00BB3506">
        <w:rPr>
          <w:bCs/>
          <w:iCs/>
          <w:sz w:val="28"/>
          <w:szCs w:val="28"/>
        </w:rPr>
        <w:t xml:space="preserve"> này do Tòa án yêu cầu chi trả; trường hợp Trung tâm trợ giúp pháp lý nhà nước cử người bảo vệ quyền và lợi ích hợp pháp cho người bị đề nghị thì do Trung tâm này chi trả; </w:t>
      </w:r>
    </w:p>
    <w:p w14:paraId="2ADE5BF2" w14:textId="5E5CB3A6" w:rsidR="00DF1C0F" w:rsidRPr="00BB3506" w:rsidRDefault="00DF1C0F" w:rsidP="00DF1C0F">
      <w:pPr>
        <w:spacing w:before="120" w:after="120"/>
        <w:ind w:firstLine="567"/>
        <w:jc w:val="both"/>
        <w:rPr>
          <w:bCs/>
          <w:iCs/>
          <w:sz w:val="28"/>
          <w:szCs w:val="28"/>
        </w:rPr>
      </w:pPr>
      <w:r w:rsidRPr="00BB3506">
        <w:rPr>
          <w:bCs/>
          <w:iCs/>
          <w:sz w:val="28"/>
          <w:szCs w:val="28"/>
        </w:rPr>
        <w:t xml:space="preserve">b) Chi phí quy định tại điểm a và điểm b khoản 1 </w:t>
      </w:r>
      <w:r w:rsidR="004F536C" w:rsidRPr="00BB3506">
        <w:rPr>
          <w:bCs/>
          <w:iCs/>
          <w:sz w:val="28"/>
          <w:szCs w:val="28"/>
        </w:rPr>
        <w:t>Điều</w:t>
      </w:r>
      <w:r w:rsidRPr="00BB3506">
        <w:rPr>
          <w:bCs/>
          <w:iCs/>
          <w:sz w:val="28"/>
          <w:szCs w:val="28"/>
        </w:rPr>
        <w:t xml:space="preserve"> này nếu người bị đề nghị, cha mẹ hoặc người giám hộ</w:t>
      </w:r>
      <w:r w:rsidR="005D5F22" w:rsidRPr="00BB3506">
        <w:rPr>
          <w:bCs/>
          <w:iCs/>
          <w:sz w:val="28"/>
          <w:szCs w:val="28"/>
        </w:rPr>
        <w:t xml:space="preserve"> </w:t>
      </w:r>
      <w:r w:rsidR="0036584F" w:rsidRPr="00BB3506">
        <w:rPr>
          <w:sz w:val="28"/>
          <w:szCs w:val="28"/>
        </w:rPr>
        <w:t xml:space="preserve">của người bị đề nghị </w:t>
      </w:r>
      <w:r w:rsidR="002C2295" w:rsidRPr="00BB3506">
        <w:rPr>
          <w:bCs/>
          <w:iCs/>
          <w:sz w:val="28"/>
          <w:szCs w:val="28"/>
        </w:rPr>
        <w:t xml:space="preserve">tự </w:t>
      </w:r>
      <w:r w:rsidRPr="00BB3506">
        <w:rPr>
          <w:bCs/>
          <w:iCs/>
          <w:sz w:val="28"/>
          <w:szCs w:val="28"/>
        </w:rPr>
        <w:t xml:space="preserve">yêu cầu thì họ chi trả, trừ trường hợp pháp luật </w:t>
      </w:r>
      <w:r w:rsidR="00C44912" w:rsidRPr="00BB3506">
        <w:rPr>
          <w:bCs/>
          <w:iCs/>
          <w:sz w:val="28"/>
          <w:szCs w:val="28"/>
        </w:rPr>
        <w:t xml:space="preserve">có </w:t>
      </w:r>
      <w:r w:rsidRPr="00BB3506">
        <w:rPr>
          <w:bCs/>
          <w:iCs/>
          <w:sz w:val="28"/>
          <w:szCs w:val="28"/>
        </w:rPr>
        <w:t xml:space="preserve">quy định khác. </w:t>
      </w:r>
    </w:p>
    <w:p w14:paraId="2F7A1DD8" w14:textId="07EF20AD" w:rsidR="0013298A" w:rsidRPr="00BB3506" w:rsidRDefault="00D45183" w:rsidP="0013298A">
      <w:pPr>
        <w:pStyle w:val="NormalWeb"/>
        <w:widowControl w:val="0"/>
        <w:spacing w:before="120" w:beforeAutospacing="0" w:after="120" w:afterAutospacing="0"/>
        <w:ind w:firstLine="567"/>
        <w:jc w:val="both"/>
        <w:rPr>
          <w:bCs/>
          <w:iCs/>
          <w:sz w:val="28"/>
          <w:szCs w:val="28"/>
        </w:rPr>
      </w:pPr>
      <w:r w:rsidRPr="00BB3506">
        <w:rPr>
          <w:bCs/>
          <w:iCs/>
          <w:sz w:val="28"/>
          <w:szCs w:val="28"/>
        </w:rPr>
        <w:t>4</w:t>
      </w:r>
      <w:r w:rsidR="0013298A" w:rsidRPr="00BB3506">
        <w:rPr>
          <w:bCs/>
          <w:iCs/>
          <w:sz w:val="28"/>
          <w:szCs w:val="28"/>
        </w:rPr>
        <w:t xml:space="preserve">. Lệ phí cấp bản sao giấy tờ, sao chụp tài liệu tại Tòa án được thực hiện theo quy định của </w:t>
      </w:r>
      <w:r w:rsidR="005578CA" w:rsidRPr="00BB3506">
        <w:rPr>
          <w:bCs/>
          <w:iCs/>
          <w:sz w:val="28"/>
          <w:szCs w:val="28"/>
        </w:rPr>
        <w:t>pháp luật về</w:t>
      </w:r>
      <w:r w:rsidR="0013298A" w:rsidRPr="00BB3506">
        <w:rPr>
          <w:bCs/>
          <w:iCs/>
          <w:sz w:val="28"/>
          <w:szCs w:val="28"/>
        </w:rPr>
        <w:t xml:space="preserve"> án phí và lệ phí Tòa án.</w:t>
      </w:r>
    </w:p>
    <w:p w14:paraId="7AD7B385" w14:textId="77777777" w:rsidR="003F6E73" w:rsidRPr="00BB3506" w:rsidRDefault="003F6E73" w:rsidP="00C02F0F">
      <w:pPr>
        <w:spacing w:before="120" w:after="120"/>
        <w:ind w:firstLine="567"/>
        <w:jc w:val="both"/>
        <w:rPr>
          <w:sz w:val="28"/>
          <w:szCs w:val="28"/>
        </w:rPr>
      </w:pPr>
    </w:p>
    <w:p w14:paraId="400EDD2B" w14:textId="77777777" w:rsidR="008F17C9" w:rsidRPr="00BB3506" w:rsidRDefault="008F17C9" w:rsidP="00886029">
      <w:pPr>
        <w:pStyle w:val="NormalWeb"/>
        <w:widowControl w:val="0"/>
        <w:spacing w:before="0" w:beforeAutospacing="0" w:after="0" w:afterAutospacing="0"/>
        <w:jc w:val="center"/>
        <w:outlineLvl w:val="0"/>
        <w:rPr>
          <w:sz w:val="28"/>
          <w:szCs w:val="28"/>
        </w:rPr>
      </w:pPr>
      <w:r w:rsidRPr="00BB3506">
        <w:rPr>
          <w:b/>
          <w:bCs/>
          <w:sz w:val="28"/>
          <w:szCs w:val="28"/>
        </w:rPr>
        <w:t>Chương II</w:t>
      </w:r>
    </w:p>
    <w:p w14:paraId="15478B2C" w14:textId="77777777" w:rsidR="008F17C9" w:rsidRPr="00BB3506" w:rsidRDefault="008F17C9" w:rsidP="00886029">
      <w:pPr>
        <w:pStyle w:val="NormalWeb"/>
        <w:widowControl w:val="0"/>
        <w:spacing w:before="0" w:beforeAutospacing="0" w:after="0" w:afterAutospacing="0"/>
        <w:jc w:val="center"/>
        <w:rPr>
          <w:b/>
          <w:bCs/>
          <w:sz w:val="28"/>
          <w:szCs w:val="28"/>
        </w:rPr>
      </w:pPr>
      <w:r w:rsidRPr="00BB3506">
        <w:rPr>
          <w:b/>
          <w:bCs/>
          <w:sz w:val="28"/>
          <w:szCs w:val="28"/>
        </w:rPr>
        <w:t xml:space="preserve">TRÌNH TỰ, THỦ TỤC XEM XÉT, QUYẾT ĐỊNH </w:t>
      </w:r>
      <w:r w:rsidRPr="00BB3506">
        <w:rPr>
          <w:b/>
          <w:bCs/>
          <w:sz w:val="28"/>
          <w:szCs w:val="28"/>
        </w:rPr>
        <w:br/>
      </w:r>
      <w:r w:rsidR="00876AD3" w:rsidRPr="00BB3506">
        <w:rPr>
          <w:b/>
          <w:bCs/>
          <w:sz w:val="28"/>
          <w:szCs w:val="28"/>
        </w:rPr>
        <w:t xml:space="preserve">VIỆC </w:t>
      </w:r>
      <w:r w:rsidRPr="00BB3506">
        <w:rPr>
          <w:b/>
          <w:bCs/>
          <w:sz w:val="28"/>
          <w:szCs w:val="28"/>
        </w:rPr>
        <w:t>ĐƯA VÀO CƠ SỞ CAI NGHIỆN BẮT BUỘC</w:t>
      </w:r>
    </w:p>
    <w:p w14:paraId="74B2D493" w14:textId="77777777" w:rsidR="008F17C9" w:rsidRPr="00BB3506" w:rsidRDefault="008F17C9" w:rsidP="00C02F0F">
      <w:pPr>
        <w:pStyle w:val="NormalWeb"/>
        <w:widowControl w:val="0"/>
        <w:spacing w:before="120" w:beforeAutospacing="0" w:after="120" w:afterAutospacing="0"/>
        <w:ind w:firstLine="567"/>
        <w:jc w:val="center"/>
        <w:rPr>
          <w:b/>
          <w:bCs/>
          <w:sz w:val="28"/>
          <w:szCs w:val="28"/>
        </w:rPr>
      </w:pPr>
    </w:p>
    <w:p w14:paraId="0B91F115" w14:textId="77777777" w:rsidR="008F17C9" w:rsidRPr="00BB3506" w:rsidRDefault="004F536C">
      <w:pPr>
        <w:pStyle w:val="NormalWeb"/>
        <w:widowControl w:val="0"/>
        <w:spacing w:before="120" w:beforeAutospacing="0" w:after="120" w:afterAutospacing="0"/>
        <w:ind w:firstLine="567"/>
        <w:jc w:val="both"/>
        <w:outlineLvl w:val="0"/>
        <w:rPr>
          <w:rFonts w:ascii="Times New Roman Bold" w:hAnsi="Times New Roman Bold"/>
          <w:spacing w:val="-2"/>
          <w:sz w:val="28"/>
          <w:szCs w:val="28"/>
        </w:rPr>
      </w:pPr>
      <w:r w:rsidRPr="00BB3506">
        <w:rPr>
          <w:rFonts w:ascii="Times New Roman Bold" w:hAnsi="Times New Roman Bold"/>
          <w:b/>
          <w:bCs/>
          <w:spacing w:val="-2"/>
          <w:sz w:val="28"/>
          <w:szCs w:val="28"/>
        </w:rPr>
        <w:t>Điều</w:t>
      </w:r>
      <w:r w:rsidR="005578CA" w:rsidRPr="00BB3506">
        <w:rPr>
          <w:rFonts w:ascii="Times New Roman Bold" w:hAnsi="Times New Roman Bold"/>
          <w:b/>
          <w:bCs/>
          <w:spacing w:val="-2"/>
          <w:sz w:val="28"/>
          <w:szCs w:val="28"/>
        </w:rPr>
        <w:t xml:space="preserve"> </w:t>
      </w:r>
      <w:r w:rsidR="008F17C9" w:rsidRPr="00BB3506">
        <w:rPr>
          <w:rFonts w:ascii="Times New Roman Bold" w:hAnsi="Times New Roman Bold"/>
          <w:b/>
          <w:bCs/>
          <w:spacing w:val="-2"/>
          <w:sz w:val="28"/>
          <w:szCs w:val="28"/>
        </w:rPr>
        <w:t>8. Thời hạn xem xét, quyết định đưa vào cơ sở cai nghiện bắt buộc</w:t>
      </w:r>
    </w:p>
    <w:p w14:paraId="78DA78D5" w14:textId="77777777" w:rsidR="008F17C9" w:rsidRPr="00BB3506" w:rsidRDefault="008F17C9">
      <w:pPr>
        <w:pStyle w:val="NormalWeb"/>
        <w:widowControl w:val="0"/>
        <w:spacing w:before="120" w:beforeAutospacing="0" w:after="120" w:afterAutospacing="0"/>
        <w:ind w:firstLine="567"/>
        <w:jc w:val="both"/>
        <w:rPr>
          <w:sz w:val="28"/>
          <w:szCs w:val="28"/>
        </w:rPr>
      </w:pPr>
      <w:r w:rsidRPr="00BB3506">
        <w:rPr>
          <w:sz w:val="28"/>
          <w:szCs w:val="28"/>
        </w:rPr>
        <w:t xml:space="preserve">Trong thời hạn 15 ngày, kể từ ngày Tòa án thụ lý hồ sơ đề nghị của Trưởng phòng Phòng Lao động - Thương binh và Xã hội, Tòa án phải ra một trong các quyết định quy định tại </w:t>
      </w:r>
      <w:r w:rsidR="00C74013" w:rsidRPr="00BB3506">
        <w:rPr>
          <w:sz w:val="28"/>
          <w:szCs w:val="28"/>
        </w:rPr>
        <w:t xml:space="preserve">điểm i </w:t>
      </w:r>
      <w:r w:rsidRPr="00BB3506">
        <w:rPr>
          <w:sz w:val="28"/>
          <w:szCs w:val="28"/>
        </w:rPr>
        <w:t xml:space="preserve">khoản </w:t>
      </w:r>
      <w:r w:rsidR="00C74013" w:rsidRPr="00BB3506">
        <w:rPr>
          <w:sz w:val="28"/>
          <w:szCs w:val="28"/>
        </w:rPr>
        <w:t>4</w:t>
      </w:r>
      <w:r w:rsidR="005578CA" w:rsidRPr="00BB3506">
        <w:rPr>
          <w:sz w:val="28"/>
          <w:szCs w:val="28"/>
        </w:rPr>
        <w:t xml:space="preserve"> </w:t>
      </w:r>
      <w:r w:rsidR="004F536C" w:rsidRPr="00BB3506">
        <w:rPr>
          <w:sz w:val="28"/>
          <w:szCs w:val="28"/>
        </w:rPr>
        <w:t>Điều</w:t>
      </w:r>
      <w:r w:rsidR="005578CA" w:rsidRPr="00BB3506">
        <w:rPr>
          <w:sz w:val="28"/>
          <w:szCs w:val="28"/>
        </w:rPr>
        <w:t xml:space="preserve"> </w:t>
      </w:r>
      <w:r w:rsidR="00541DA8" w:rsidRPr="00BB3506">
        <w:rPr>
          <w:sz w:val="28"/>
          <w:szCs w:val="28"/>
        </w:rPr>
        <w:t xml:space="preserve">21 </w:t>
      </w:r>
      <w:r w:rsidRPr="00BB3506">
        <w:rPr>
          <w:sz w:val="28"/>
          <w:szCs w:val="28"/>
        </w:rPr>
        <w:t>của Pháp lệnh này; đối với vụ việc phức tạp, thời hạn này có thể kéo dài nhưng không quá 30 ngày.</w:t>
      </w:r>
    </w:p>
    <w:p w14:paraId="705A8B25" w14:textId="77777777" w:rsidR="008F17C9" w:rsidRPr="00BB3506" w:rsidRDefault="004F536C">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5578CA" w:rsidRPr="00BB3506">
        <w:rPr>
          <w:b/>
          <w:bCs/>
          <w:sz w:val="28"/>
          <w:szCs w:val="28"/>
        </w:rPr>
        <w:t xml:space="preserve"> </w:t>
      </w:r>
      <w:r w:rsidR="008F17C9" w:rsidRPr="00BB3506">
        <w:rPr>
          <w:b/>
          <w:bCs/>
          <w:sz w:val="28"/>
          <w:szCs w:val="28"/>
        </w:rPr>
        <w:t>9. Nhận, thụ lý hồ sơ đề nghị đưa vào cơ sở cai nghiện bắt buộc</w:t>
      </w:r>
    </w:p>
    <w:p w14:paraId="5C990FBD" w14:textId="77777777" w:rsidR="008F17C9" w:rsidRPr="00BB3506" w:rsidRDefault="008F17C9">
      <w:pPr>
        <w:pStyle w:val="NormalWeb"/>
        <w:widowControl w:val="0"/>
        <w:spacing w:before="120" w:beforeAutospacing="0" w:after="120" w:afterAutospacing="0"/>
        <w:ind w:firstLine="567"/>
        <w:jc w:val="both"/>
        <w:rPr>
          <w:sz w:val="28"/>
          <w:szCs w:val="28"/>
        </w:rPr>
      </w:pPr>
      <w:r w:rsidRPr="00BB3506">
        <w:rPr>
          <w:sz w:val="28"/>
          <w:szCs w:val="28"/>
        </w:rPr>
        <w:t xml:space="preserve">1. Khi nhận được hồ sơ đề nghị của Trưởng phòng Phòng Lao động - Thương binh và Xã hội chuyển đến, Tòa án phải vào sổ giao nhận; trường hợp hồ sơ không đủ tài liệu theo quy định tại khoản 4 </w:t>
      </w:r>
      <w:r w:rsidR="004F536C" w:rsidRPr="00BB3506">
        <w:rPr>
          <w:sz w:val="28"/>
          <w:szCs w:val="28"/>
        </w:rPr>
        <w:t>Điều</w:t>
      </w:r>
      <w:r w:rsidR="005578CA" w:rsidRPr="00BB3506">
        <w:rPr>
          <w:sz w:val="28"/>
          <w:szCs w:val="28"/>
        </w:rPr>
        <w:t xml:space="preserve"> </w:t>
      </w:r>
      <w:r w:rsidRPr="00BB3506">
        <w:rPr>
          <w:sz w:val="28"/>
          <w:szCs w:val="28"/>
        </w:rPr>
        <w:t>34 của Luật Phòng, chống ma túy thì Tòa án trả lại hồ sơ và nêu rõ lý do.</w:t>
      </w:r>
    </w:p>
    <w:p w14:paraId="76FDA4E4" w14:textId="77777777" w:rsidR="008F17C9" w:rsidRPr="00BB3506" w:rsidRDefault="008F17C9">
      <w:pPr>
        <w:pStyle w:val="NormalWeb"/>
        <w:widowControl w:val="0"/>
        <w:spacing w:before="120" w:beforeAutospacing="0" w:after="120" w:afterAutospacing="0"/>
        <w:ind w:firstLine="567"/>
        <w:jc w:val="both"/>
        <w:rPr>
          <w:sz w:val="28"/>
          <w:szCs w:val="28"/>
        </w:rPr>
      </w:pPr>
      <w:r w:rsidRPr="00BB3506">
        <w:rPr>
          <w:sz w:val="28"/>
          <w:szCs w:val="28"/>
        </w:rPr>
        <w:t xml:space="preserve">2. Trong thời hạn 01 ngày làm việc, kể từ ngày nhận </w:t>
      </w:r>
      <w:r w:rsidR="00753DB4" w:rsidRPr="00BB3506">
        <w:rPr>
          <w:bCs/>
          <w:iCs/>
          <w:sz w:val="28"/>
          <w:szCs w:val="28"/>
        </w:rPr>
        <w:t>đủ</w:t>
      </w:r>
      <w:r w:rsidR="005578CA" w:rsidRPr="00BB3506">
        <w:rPr>
          <w:bCs/>
          <w:iCs/>
          <w:sz w:val="28"/>
          <w:szCs w:val="28"/>
        </w:rPr>
        <w:t xml:space="preserve"> </w:t>
      </w:r>
      <w:r w:rsidRPr="00BB3506">
        <w:rPr>
          <w:sz w:val="28"/>
          <w:szCs w:val="28"/>
        </w:rPr>
        <w:t>hồ sơ</w:t>
      </w:r>
      <w:r w:rsidR="000079AD" w:rsidRPr="00BB3506">
        <w:rPr>
          <w:sz w:val="28"/>
          <w:szCs w:val="28"/>
        </w:rPr>
        <w:t xml:space="preserve"> theo quy định tại khoản 4 </w:t>
      </w:r>
      <w:r w:rsidR="004F536C" w:rsidRPr="00BB3506">
        <w:rPr>
          <w:sz w:val="28"/>
          <w:szCs w:val="28"/>
        </w:rPr>
        <w:t>Điều</w:t>
      </w:r>
      <w:r w:rsidR="005578CA" w:rsidRPr="00BB3506">
        <w:rPr>
          <w:sz w:val="28"/>
          <w:szCs w:val="28"/>
        </w:rPr>
        <w:t xml:space="preserve"> </w:t>
      </w:r>
      <w:r w:rsidR="000079AD" w:rsidRPr="00BB3506">
        <w:rPr>
          <w:sz w:val="28"/>
          <w:szCs w:val="28"/>
        </w:rPr>
        <w:t>34 của Luật Phòng, chống ma túy</w:t>
      </w:r>
      <w:r w:rsidRPr="00BB3506">
        <w:rPr>
          <w:sz w:val="28"/>
          <w:szCs w:val="28"/>
        </w:rPr>
        <w:t>, Tòa án phải thụ lý và phân công Thẩm phán xem xét, giải quyết.</w:t>
      </w:r>
    </w:p>
    <w:p w14:paraId="7BABB9DB" w14:textId="77777777" w:rsidR="008F17C9" w:rsidRPr="00BB3506" w:rsidRDefault="004F536C">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5578CA" w:rsidRPr="00BB3506">
        <w:rPr>
          <w:b/>
          <w:bCs/>
          <w:sz w:val="28"/>
          <w:szCs w:val="28"/>
        </w:rPr>
        <w:t xml:space="preserve"> </w:t>
      </w:r>
      <w:r w:rsidR="008F17C9" w:rsidRPr="00BB3506">
        <w:rPr>
          <w:b/>
          <w:bCs/>
          <w:sz w:val="28"/>
          <w:szCs w:val="28"/>
        </w:rPr>
        <w:t>10. Phân công Thẩm phán xem xét, quyết định đưa vào cơ sở cai nghiện bắt buộc</w:t>
      </w:r>
    </w:p>
    <w:p w14:paraId="060610A8" w14:textId="77777777" w:rsidR="00B3058A" w:rsidRPr="00BB3506" w:rsidRDefault="008F17C9">
      <w:pPr>
        <w:pStyle w:val="NormalWeb"/>
        <w:widowControl w:val="0"/>
        <w:spacing w:before="120" w:beforeAutospacing="0" w:after="120" w:afterAutospacing="0"/>
        <w:ind w:firstLine="567"/>
        <w:jc w:val="both"/>
        <w:rPr>
          <w:sz w:val="28"/>
          <w:szCs w:val="28"/>
        </w:rPr>
      </w:pPr>
      <w:r w:rsidRPr="00BB3506">
        <w:rPr>
          <w:sz w:val="28"/>
          <w:szCs w:val="28"/>
        </w:rPr>
        <w:t xml:space="preserve">1. Trong thời hạn quy định tại </w:t>
      </w:r>
      <w:r w:rsidR="00AD3F4E" w:rsidRPr="00BB3506">
        <w:rPr>
          <w:sz w:val="28"/>
          <w:szCs w:val="28"/>
        </w:rPr>
        <w:t xml:space="preserve">khoản 2 </w:t>
      </w:r>
      <w:r w:rsidR="004F536C" w:rsidRPr="00BB3506">
        <w:rPr>
          <w:sz w:val="28"/>
          <w:szCs w:val="28"/>
        </w:rPr>
        <w:t>Điều</w:t>
      </w:r>
      <w:r w:rsidR="00E75F68" w:rsidRPr="00BB3506">
        <w:rPr>
          <w:sz w:val="28"/>
          <w:szCs w:val="28"/>
        </w:rPr>
        <w:t xml:space="preserve"> </w:t>
      </w:r>
      <w:r w:rsidRPr="00BB3506">
        <w:rPr>
          <w:sz w:val="28"/>
          <w:szCs w:val="28"/>
        </w:rPr>
        <w:t xml:space="preserve">9 của Pháp lệnh này, Chánh án Tòa án phân công Thẩm phán xem xét, quyết định đưa vào cơ sở cai nghiện bắt buộc. </w:t>
      </w:r>
      <w:r w:rsidR="00B3058A" w:rsidRPr="00BB3506">
        <w:rPr>
          <w:sz w:val="28"/>
          <w:szCs w:val="28"/>
        </w:rPr>
        <w:t>Thẩm phán được phân công phải là người đã được đào tạo hoặc có kinh nghiệm giải quyết các vụ việc liên quan đến người dưới 18 tuổi</w:t>
      </w:r>
      <w:r w:rsidR="00AE7BA3" w:rsidRPr="00BB3506">
        <w:rPr>
          <w:sz w:val="28"/>
          <w:szCs w:val="28"/>
        </w:rPr>
        <w:t xml:space="preserve"> hoặc</w:t>
      </w:r>
      <w:r w:rsidR="00B3058A" w:rsidRPr="00BB3506">
        <w:rPr>
          <w:sz w:val="28"/>
          <w:szCs w:val="28"/>
        </w:rPr>
        <w:t xml:space="preserve"> có hiểu biết cần thiết về tâm lý học, khoa học giáo dục đối với người dưới 18 tuổi.</w:t>
      </w:r>
    </w:p>
    <w:p w14:paraId="31B9A784" w14:textId="77777777" w:rsidR="007E0E93" w:rsidRPr="00BB3506" w:rsidRDefault="008F17C9">
      <w:pPr>
        <w:pStyle w:val="NormalWeb"/>
        <w:widowControl w:val="0"/>
        <w:spacing w:before="120" w:beforeAutospacing="0" w:after="120" w:afterAutospacing="0"/>
        <w:ind w:firstLine="567"/>
        <w:jc w:val="both"/>
        <w:rPr>
          <w:sz w:val="28"/>
          <w:szCs w:val="28"/>
        </w:rPr>
      </w:pPr>
      <w:r w:rsidRPr="00BB3506">
        <w:rPr>
          <w:sz w:val="28"/>
          <w:szCs w:val="28"/>
        </w:rPr>
        <w:lastRenderedPageBreak/>
        <w:t xml:space="preserve">2. Thẩm phán được phân công phải từ chối xem xét, quyết định nếu </w:t>
      </w:r>
      <w:r w:rsidR="007E0E93" w:rsidRPr="00BB3506">
        <w:rPr>
          <w:sz w:val="28"/>
          <w:szCs w:val="28"/>
        </w:rPr>
        <w:t>có căn cứ rõ ràng cho rằng họ có thể không vô tư trong khi làm nhiệm vụ.</w:t>
      </w:r>
    </w:p>
    <w:p w14:paraId="3A5C4C6B" w14:textId="5955A0EB"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3. Trường hợp Thẩm phán được phân công không thể tiếp tục thực hiện nhiệm vụ hoặc thuộc trường hợp phải từ chối xem xét, quyết định</w:t>
      </w:r>
      <w:r w:rsidR="00ED0E55" w:rsidRPr="00BB3506">
        <w:rPr>
          <w:sz w:val="28"/>
          <w:szCs w:val="28"/>
        </w:rPr>
        <w:t xml:space="preserve"> </w:t>
      </w:r>
      <w:r w:rsidRPr="00BB3506">
        <w:rPr>
          <w:sz w:val="28"/>
          <w:szCs w:val="28"/>
        </w:rPr>
        <w:t>thì Chánh án Tòa án phân công Thẩm phán khác xem xét, quyết định đưa vào cơ sở cai nghiện bắt buộc.</w:t>
      </w:r>
    </w:p>
    <w:p w14:paraId="01EC7A12"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E75F68" w:rsidRPr="00BB3506">
        <w:rPr>
          <w:b/>
          <w:bCs/>
          <w:sz w:val="28"/>
          <w:szCs w:val="28"/>
        </w:rPr>
        <w:t xml:space="preserve"> </w:t>
      </w:r>
      <w:r w:rsidR="008F17C9" w:rsidRPr="00BB3506">
        <w:rPr>
          <w:b/>
          <w:bCs/>
          <w:sz w:val="28"/>
          <w:szCs w:val="28"/>
        </w:rPr>
        <w:t>11. Những trường hợp phải từ chối</w:t>
      </w:r>
      <w:r w:rsidR="000B3677" w:rsidRPr="00BB3506">
        <w:rPr>
          <w:b/>
          <w:bCs/>
          <w:sz w:val="28"/>
          <w:szCs w:val="28"/>
        </w:rPr>
        <w:t>,</w:t>
      </w:r>
      <w:r w:rsidR="00E75F68" w:rsidRPr="00BB3506">
        <w:rPr>
          <w:b/>
          <w:bCs/>
          <w:sz w:val="28"/>
          <w:szCs w:val="28"/>
        </w:rPr>
        <w:t xml:space="preserve"> </w:t>
      </w:r>
      <w:r w:rsidR="008F17C9" w:rsidRPr="00BB3506">
        <w:rPr>
          <w:b/>
          <w:bCs/>
          <w:sz w:val="28"/>
          <w:szCs w:val="28"/>
        </w:rPr>
        <w:t>thay đổi Thẩm phán, Thư ký phiên họp</w:t>
      </w:r>
    </w:p>
    <w:p w14:paraId="6813A5CE"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 Là người thân thích của người bị đề nghị.</w:t>
      </w:r>
    </w:p>
    <w:p w14:paraId="54CCC28D"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Đã tiến hành xem xét, quyết định đưa vào cơ sở cai nghiện bắt buộc trong cùng vụ việc đó.</w:t>
      </w:r>
    </w:p>
    <w:p w14:paraId="4E508F96"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3. Đã tiến hành việc giải quyết khiếu nại, kiến nghị, kháng nghị đối với quyết định đưa vào cơ sở cai nghiện bắt buộc trong cùng vụ việc đó.</w:t>
      </w:r>
    </w:p>
    <w:p w14:paraId="03A14AB5"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4. Có căn cứ rõ ràng </w:t>
      </w:r>
      <w:r w:rsidR="00AE7BA3" w:rsidRPr="00BB3506">
        <w:rPr>
          <w:sz w:val="28"/>
          <w:szCs w:val="28"/>
        </w:rPr>
        <w:t xml:space="preserve">khác </w:t>
      </w:r>
      <w:r w:rsidRPr="00BB3506">
        <w:rPr>
          <w:sz w:val="28"/>
          <w:szCs w:val="28"/>
        </w:rPr>
        <w:t>cho rằng họ có thể không vô tư trong khi làm nhiệm vụ.</w:t>
      </w:r>
    </w:p>
    <w:p w14:paraId="5DBBB3BB"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784D04" w:rsidRPr="00BB3506">
        <w:rPr>
          <w:b/>
          <w:bCs/>
          <w:sz w:val="28"/>
          <w:szCs w:val="28"/>
        </w:rPr>
        <w:t xml:space="preserve"> </w:t>
      </w:r>
      <w:r w:rsidR="008F17C9" w:rsidRPr="00BB3506">
        <w:rPr>
          <w:b/>
          <w:bCs/>
          <w:sz w:val="28"/>
          <w:szCs w:val="28"/>
        </w:rPr>
        <w:t>12. Thông báo về việc thụ lý</w:t>
      </w:r>
      <w:r w:rsidR="009D5F85" w:rsidRPr="00BB3506">
        <w:rPr>
          <w:b/>
          <w:bCs/>
          <w:sz w:val="28"/>
          <w:szCs w:val="28"/>
        </w:rPr>
        <w:t xml:space="preserve"> hồ sơ</w:t>
      </w:r>
    </w:p>
    <w:p w14:paraId="04EAECB2" w14:textId="450B3A5A"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1. Trong thời hạn 02 ngày làm việc, kể từ ngày thụ lý, Tòa án phải thông báo </w:t>
      </w:r>
      <w:r w:rsidR="002B00A6" w:rsidRPr="00BB3506">
        <w:rPr>
          <w:sz w:val="28"/>
          <w:szCs w:val="28"/>
        </w:rPr>
        <w:t xml:space="preserve">bằng văn bản về </w:t>
      </w:r>
      <w:r w:rsidRPr="00BB3506">
        <w:rPr>
          <w:sz w:val="28"/>
          <w:szCs w:val="28"/>
        </w:rPr>
        <w:t xml:space="preserve">việc thụ lý </w:t>
      </w:r>
      <w:r w:rsidR="002B00A6" w:rsidRPr="00BB3506">
        <w:rPr>
          <w:sz w:val="28"/>
          <w:szCs w:val="28"/>
        </w:rPr>
        <w:t xml:space="preserve">hồ sơ </w:t>
      </w:r>
      <w:r w:rsidRPr="00BB3506">
        <w:rPr>
          <w:sz w:val="28"/>
          <w:szCs w:val="28"/>
        </w:rPr>
        <w:t xml:space="preserve">cho Trưởng phòng Phòng Lao động - Thương binh và Xã hội, người bị đề nghị, cha mẹ hoặc người giám hộ </w:t>
      </w:r>
      <w:r w:rsidR="00847C39" w:rsidRPr="00BB3506">
        <w:rPr>
          <w:sz w:val="28"/>
          <w:szCs w:val="28"/>
        </w:rPr>
        <w:t xml:space="preserve">hoặc người đại diện hợp pháp </w:t>
      </w:r>
      <w:r w:rsidRPr="00BB3506">
        <w:rPr>
          <w:sz w:val="28"/>
          <w:szCs w:val="28"/>
        </w:rPr>
        <w:t>của người bị đề nghị và Viện kiểm sát cùng cấp.</w:t>
      </w:r>
    </w:p>
    <w:p w14:paraId="43872163"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Văn bản thông báo phải có các nội dung chính sau đây:</w:t>
      </w:r>
    </w:p>
    <w:p w14:paraId="321899B3"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a) Ngày, tháng, năm </w:t>
      </w:r>
      <w:r w:rsidR="00481231" w:rsidRPr="00BB3506">
        <w:rPr>
          <w:sz w:val="28"/>
          <w:szCs w:val="28"/>
        </w:rPr>
        <w:t xml:space="preserve">làm </w:t>
      </w:r>
      <w:r w:rsidRPr="00BB3506">
        <w:rPr>
          <w:sz w:val="28"/>
          <w:szCs w:val="28"/>
        </w:rPr>
        <w:t>văn bản thông báo;</w:t>
      </w:r>
    </w:p>
    <w:p w14:paraId="74CD2D7C"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b) Tên</w:t>
      </w:r>
      <w:r w:rsidR="00481231" w:rsidRPr="00BB3506">
        <w:rPr>
          <w:sz w:val="28"/>
          <w:szCs w:val="28"/>
        </w:rPr>
        <w:t>, địa chỉ</w:t>
      </w:r>
      <w:r w:rsidRPr="00BB3506">
        <w:rPr>
          <w:sz w:val="28"/>
          <w:szCs w:val="28"/>
        </w:rPr>
        <w:t xml:space="preserve"> Tòa án đã thụ lý hồ sơ;</w:t>
      </w:r>
    </w:p>
    <w:p w14:paraId="7E56D67E"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c) Số, ngày, tháng, năm thụ lý hồ sơ;</w:t>
      </w:r>
    </w:p>
    <w:p w14:paraId="646FA811" w14:textId="77777777" w:rsidR="008F17C9" w:rsidRPr="00BB3506" w:rsidRDefault="008F17C9" w:rsidP="00C02F0F">
      <w:pPr>
        <w:pStyle w:val="NormalWeb"/>
        <w:widowControl w:val="0"/>
        <w:spacing w:before="120" w:beforeAutospacing="0" w:after="120" w:afterAutospacing="0"/>
        <w:ind w:firstLine="567"/>
        <w:jc w:val="both"/>
        <w:rPr>
          <w:spacing w:val="-6"/>
          <w:sz w:val="28"/>
          <w:szCs w:val="28"/>
        </w:rPr>
      </w:pPr>
      <w:r w:rsidRPr="00BB3506">
        <w:rPr>
          <w:spacing w:val="-6"/>
          <w:sz w:val="28"/>
          <w:szCs w:val="28"/>
        </w:rPr>
        <w:t xml:space="preserve">d) </w:t>
      </w:r>
      <w:r w:rsidR="00B3789C" w:rsidRPr="00BB3506">
        <w:rPr>
          <w:spacing w:val="-6"/>
          <w:sz w:val="28"/>
          <w:szCs w:val="28"/>
        </w:rPr>
        <w:t xml:space="preserve">Họ và tên </w:t>
      </w:r>
      <w:r w:rsidR="00135C61" w:rsidRPr="00BB3506">
        <w:rPr>
          <w:spacing w:val="-6"/>
          <w:sz w:val="28"/>
          <w:szCs w:val="28"/>
        </w:rPr>
        <w:t xml:space="preserve">Trưởng phòng Phòng Lao động - Thương binh và Xã hội </w:t>
      </w:r>
      <w:r w:rsidRPr="00BB3506">
        <w:rPr>
          <w:spacing w:val="-6"/>
          <w:sz w:val="28"/>
          <w:szCs w:val="28"/>
        </w:rPr>
        <w:t>đề nghị;</w:t>
      </w:r>
    </w:p>
    <w:p w14:paraId="2A8F7D9A"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đ) Họ và tên, </w:t>
      </w:r>
      <w:r w:rsidR="00EC4669" w:rsidRPr="00BB3506">
        <w:rPr>
          <w:sz w:val="28"/>
          <w:szCs w:val="28"/>
        </w:rPr>
        <w:t xml:space="preserve">nơi cư trú </w:t>
      </w:r>
      <w:r w:rsidRPr="00BB3506">
        <w:rPr>
          <w:sz w:val="28"/>
          <w:szCs w:val="28"/>
        </w:rPr>
        <w:t>của người bị đề nghị</w:t>
      </w:r>
      <w:r w:rsidR="00D543C2" w:rsidRPr="00BB3506">
        <w:rPr>
          <w:sz w:val="28"/>
          <w:szCs w:val="28"/>
        </w:rPr>
        <w:t>;</w:t>
      </w:r>
    </w:p>
    <w:p w14:paraId="5DD24639" w14:textId="77777777" w:rsidR="00EC4669" w:rsidRPr="00BB3506" w:rsidRDefault="00EC4669" w:rsidP="00C02F0F">
      <w:pPr>
        <w:pStyle w:val="NormalWeb"/>
        <w:widowControl w:val="0"/>
        <w:spacing w:before="120" w:beforeAutospacing="0" w:after="120" w:afterAutospacing="0"/>
        <w:ind w:firstLine="567"/>
        <w:jc w:val="both"/>
        <w:rPr>
          <w:sz w:val="28"/>
          <w:szCs w:val="28"/>
        </w:rPr>
      </w:pPr>
      <w:r w:rsidRPr="00BB3506">
        <w:rPr>
          <w:sz w:val="28"/>
          <w:szCs w:val="28"/>
        </w:rPr>
        <w:t xml:space="preserve">e) </w:t>
      </w:r>
      <w:r w:rsidR="00004002" w:rsidRPr="00BB3506">
        <w:rPr>
          <w:sz w:val="28"/>
          <w:szCs w:val="28"/>
        </w:rPr>
        <w:t>Đ</w:t>
      </w:r>
      <w:r w:rsidRPr="00BB3506">
        <w:rPr>
          <w:sz w:val="28"/>
          <w:szCs w:val="28"/>
        </w:rPr>
        <w:t>ề nghị đưa vào cơ sở cai nghiện bắt buộc</w:t>
      </w:r>
      <w:r w:rsidR="00D543C2" w:rsidRPr="00BB3506">
        <w:rPr>
          <w:sz w:val="28"/>
          <w:szCs w:val="28"/>
        </w:rPr>
        <w:t>.</w:t>
      </w:r>
    </w:p>
    <w:p w14:paraId="66DCEB45"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D904BE" w:rsidRPr="00BB3506">
        <w:rPr>
          <w:b/>
          <w:bCs/>
          <w:sz w:val="28"/>
          <w:szCs w:val="28"/>
        </w:rPr>
        <w:t xml:space="preserve"> </w:t>
      </w:r>
      <w:r w:rsidR="008F17C9" w:rsidRPr="00BB3506">
        <w:rPr>
          <w:b/>
          <w:bCs/>
          <w:sz w:val="28"/>
          <w:szCs w:val="28"/>
        </w:rPr>
        <w:t>13. Kiểm tra hồ sơ đề nghị đưa vào cơ sở cai nghiện bắt buộc</w:t>
      </w:r>
    </w:p>
    <w:p w14:paraId="443AABDB"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 Thẩm phán được phân công phải kiểm tra hồ sơ về các nội dung sau đây:</w:t>
      </w:r>
    </w:p>
    <w:p w14:paraId="19DFB8B8"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a) Tài liệu trong hồ sơ đề nghị theo quy định tại khoản 4 </w:t>
      </w:r>
      <w:r w:rsidR="004F536C" w:rsidRPr="00BB3506">
        <w:rPr>
          <w:sz w:val="28"/>
          <w:szCs w:val="28"/>
        </w:rPr>
        <w:t>Điều</w:t>
      </w:r>
      <w:r w:rsidR="00D904BE" w:rsidRPr="00BB3506">
        <w:rPr>
          <w:sz w:val="28"/>
          <w:szCs w:val="28"/>
        </w:rPr>
        <w:t xml:space="preserve"> </w:t>
      </w:r>
      <w:r w:rsidRPr="00BB3506">
        <w:rPr>
          <w:sz w:val="28"/>
          <w:szCs w:val="28"/>
        </w:rPr>
        <w:t>34 của Luật Phòng, chống ma túy;</w:t>
      </w:r>
    </w:p>
    <w:p w14:paraId="36BE1B40"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b) Thẩm quyền, trình tự, thủ tục lập hồ sơ đề nghị đưa vào cơ sở cai nghiện bắt buộc.</w:t>
      </w:r>
    </w:p>
    <w:p w14:paraId="362826C4" w14:textId="38572030" w:rsidR="00E64445" w:rsidRPr="00BB3506" w:rsidRDefault="00D45803" w:rsidP="00E64445">
      <w:pPr>
        <w:pStyle w:val="NormalWeb"/>
        <w:widowControl w:val="0"/>
        <w:spacing w:before="120" w:beforeAutospacing="0" w:after="120" w:afterAutospacing="0"/>
        <w:ind w:firstLine="567"/>
        <w:jc w:val="both"/>
        <w:rPr>
          <w:sz w:val="28"/>
          <w:szCs w:val="28"/>
        </w:rPr>
      </w:pPr>
      <w:r w:rsidRPr="00BB3506">
        <w:rPr>
          <w:sz w:val="28"/>
          <w:szCs w:val="28"/>
        </w:rPr>
        <w:t xml:space="preserve">2. Trường hợp cần làm rõ tình trạng sức khỏe, tâm lý, </w:t>
      </w:r>
      <w:r w:rsidR="004F536C" w:rsidRPr="00BB3506">
        <w:rPr>
          <w:sz w:val="28"/>
          <w:szCs w:val="28"/>
        </w:rPr>
        <w:t>điều</w:t>
      </w:r>
      <w:r w:rsidR="00D904BE" w:rsidRPr="00BB3506">
        <w:rPr>
          <w:sz w:val="28"/>
          <w:szCs w:val="28"/>
        </w:rPr>
        <w:t xml:space="preserve"> </w:t>
      </w:r>
      <w:r w:rsidRPr="00BB3506">
        <w:rPr>
          <w:sz w:val="28"/>
          <w:szCs w:val="28"/>
        </w:rPr>
        <w:t>kiện sống, học tập của người bị đề nghị, Thẩm phán có thể tham vấn ý kiến của chuyên gia y tế, tâm lý, giáo dục, xã hội học</w:t>
      </w:r>
      <w:r w:rsidR="0044210B" w:rsidRPr="00BB3506">
        <w:rPr>
          <w:sz w:val="28"/>
          <w:szCs w:val="28"/>
        </w:rPr>
        <w:t>, đại diện của nhà trường nơi</w:t>
      </w:r>
      <w:r w:rsidR="00E64445" w:rsidRPr="00BB3506">
        <w:rPr>
          <w:sz w:val="28"/>
          <w:szCs w:val="28"/>
        </w:rPr>
        <w:t xml:space="preserve"> người bị đề nghị học tập,</w:t>
      </w:r>
      <w:r w:rsidRPr="00BB3506">
        <w:rPr>
          <w:sz w:val="28"/>
          <w:szCs w:val="28"/>
        </w:rPr>
        <w:t xml:space="preserve"> đại diện </w:t>
      </w:r>
      <w:r w:rsidR="00314148" w:rsidRPr="00BB3506">
        <w:rPr>
          <w:sz w:val="28"/>
          <w:szCs w:val="28"/>
        </w:rPr>
        <w:t xml:space="preserve">Ủy ban nhân dân </w:t>
      </w:r>
      <w:r w:rsidR="000E148F" w:rsidRPr="00BB3506">
        <w:rPr>
          <w:sz w:val="28"/>
          <w:szCs w:val="28"/>
        </w:rPr>
        <w:t xml:space="preserve">xã, phường, thị trấn (sau đây gọi là </w:t>
      </w:r>
      <w:r w:rsidR="00314148" w:rsidRPr="00BB3506">
        <w:rPr>
          <w:sz w:val="28"/>
          <w:szCs w:val="28"/>
        </w:rPr>
        <w:t xml:space="preserve">Ủy ban nhân </w:t>
      </w:r>
      <w:r w:rsidR="00314148" w:rsidRPr="00BB3506">
        <w:rPr>
          <w:sz w:val="28"/>
          <w:szCs w:val="28"/>
        </w:rPr>
        <w:lastRenderedPageBreak/>
        <w:t xml:space="preserve">dân </w:t>
      </w:r>
      <w:r w:rsidR="000E148F" w:rsidRPr="00BB3506">
        <w:rPr>
          <w:sz w:val="28"/>
          <w:szCs w:val="28"/>
        </w:rPr>
        <w:t>cấp xã)</w:t>
      </w:r>
      <w:r w:rsidR="00916D06" w:rsidRPr="00BB3506">
        <w:rPr>
          <w:sz w:val="28"/>
          <w:szCs w:val="28"/>
        </w:rPr>
        <w:t>, đại diện Ủy ban Mặt trận Tổ quốc Việt Nam</w:t>
      </w:r>
      <w:r w:rsidR="002B00A6" w:rsidRPr="00BB3506">
        <w:rPr>
          <w:sz w:val="28"/>
          <w:szCs w:val="28"/>
        </w:rPr>
        <w:t xml:space="preserve"> cấp xã</w:t>
      </w:r>
      <w:r w:rsidR="00916D06" w:rsidRPr="00BB3506">
        <w:rPr>
          <w:sz w:val="28"/>
          <w:szCs w:val="28"/>
        </w:rPr>
        <w:t xml:space="preserve"> và các tổ chức </w:t>
      </w:r>
      <w:r w:rsidR="00916D06" w:rsidRPr="00BB3506">
        <w:rPr>
          <w:spacing w:val="-8"/>
          <w:sz w:val="28"/>
          <w:szCs w:val="28"/>
        </w:rPr>
        <w:t xml:space="preserve">thành viên </w:t>
      </w:r>
      <w:r w:rsidR="007C52C2" w:rsidRPr="00BB3506">
        <w:rPr>
          <w:spacing w:val="-8"/>
          <w:sz w:val="28"/>
          <w:szCs w:val="28"/>
        </w:rPr>
        <w:t xml:space="preserve">của Mặt trận </w:t>
      </w:r>
      <w:r w:rsidR="0078652E" w:rsidRPr="00BB3506">
        <w:rPr>
          <w:spacing w:val="-8"/>
          <w:sz w:val="28"/>
          <w:szCs w:val="28"/>
        </w:rPr>
        <w:t xml:space="preserve">nơi người bị đề nghị cư trú </w:t>
      </w:r>
      <w:r w:rsidR="00270549" w:rsidRPr="00BB3506">
        <w:rPr>
          <w:spacing w:val="-8"/>
          <w:sz w:val="28"/>
          <w:szCs w:val="28"/>
        </w:rPr>
        <w:t>và cơ quan, tổ chức</w:t>
      </w:r>
      <w:r w:rsidR="00FE420A" w:rsidRPr="00BB3506">
        <w:rPr>
          <w:spacing w:val="-8"/>
          <w:sz w:val="28"/>
          <w:szCs w:val="28"/>
        </w:rPr>
        <w:t>, cá nhân</w:t>
      </w:r>
      <w:r w:rsidR="00270549" w:rsidRPr="00BB3506">
        <w:rPr>
          <w:spacing w:val="-8"/>
          <w:sz w:val="28"/>
          <w:szCs w:val="28"/>
        </w:rPr>
        <w:t xml:space="preserve"> khác</w:t>
      </w:r>
      <w:r w:rsidRPr="00BB3506">
        <w:rPr>
          <w:spacing w:val="-8"/>
          <w:sz w:val="28"/>
          <w:szCs w:val="28"/>
        </w:rPr>
        <w:t>.</w:t>
      </w:r>
      <w:r w:rsidRPr="00BB3506">
        <w:rPr>
          <w:sz w:val="28"/>
          <w:szCs w:val="28"/>
        </w:rPr>
        <w:t xml:space="preserve"> </w:t>
      </w:r>
    </w:p>
    <w:p w14:paraId="3D63EFBD"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3. Trong thời hạn 03 ngày làm việc, kể từ ngày được phân công, căn cứ vào kết quả kiểm tra hồ sơ, Thẩm phán phải quyết định về một trong các nội dung sau đây:</w:t>
      </w:r>
    </w:p>
    <w:p w14:paraId="3DF10AE4" w14:textId="77777777" w:rsidR="008F17C9" w:rsidRPr="00BB3506" w:rsidRDefault="008F17C9" w:rsidP="00C02F0F">
      <w:pPr>
        <w:pStyle w:val="NormalWeb"/>
        <w:widowControl w:val="0"/>
        <w:spacing w:before="120" w:beforeAutospacing="0" w:after="120" w:afterAutospacing="0"/>
        <w:ind w:firstLine="567"/>
        <w:jc w:val="both"/>
        <w:rPr>
          <w:strike/>
          <w:sz w:val="28"/>
          <w:szCs w:val="28"/>
        </w:rPr>
      </w:pPr>
      <w:r w:rsidRPr="00BB3506">
        <w:rPr>
          <w:sz w:val="28"/>
          <w:szCs w:val="28"/>
        </w:rPr>
        <w:t>a) Yêu cầu bổ sung tài liệu;</w:t>
      </w:r>
    </w:p>
    <w:p w14:paraId="633B8F83"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b) Đình chỉ, tạm đình chỉ việc xem xét, quyết định đưa vào cơ sở cai nghiện bắt buộc;</w:t>
      </w:r>
    </w:p>
    <w:p w14:paraId="7EFD87C0"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c) Mở phiên họp xem xét, quyết định đưa vào cơ sở cai nghiện bắt buộc.</w:t>
      </w:r>
    </w:p>
    <w:p w14:paraId="5F4DD7EB" w14:textId="77777777" w:rsidR="008F17C9" w:rsidRPr="00BB3506" w:rsidRDefault="004F536C" w:rsidP="00C02F0F">
      <w:pPr>
        <w:pStyle w:val="NormalWeb"/>
        <w:widowControl w:val="0"/>
        <w:spacing w:before="120" w:beforeAutospacing="0" w:after="120" w:afterAutospacing="0"/>
        <w:ind w:firstLine="567"/>
        <w:jc w:val="both"/>
        <w:outlineLvl w:val="0"/>
        <w:rPr>
          <w:b/>
          <w:bCs/>
          <w:sz w:val="28"/>
          <w:szCs w:val="28"/>
        </w:rPr>
      </w:pPr>
      <w:r w:rsidRPr="00BB3506">
        <w:rPr>
          <w:b/>
          <w:bCs/>
          <w:sz w:val="28"/>
          <w:szCs w:val="28"/>
        </w:rPr>
        <w:t>Điều</w:t>
      </w:r>
      <w:r w:rsidR="00CF38DA" w:rsidRPr="00BB3506">
        <w:rPr>
          <w:b/>
          <w:bCs/>
          <w:sz w:val="28"/>
          <w:szCs w:val="28"/>
        </w:rPr>
        <w:t xml:space="preserve"> </w:t>
      </w:r>
      <w:r w:rsidR="008F17C9" w:rsidRPr="00BB3506">
        <w:rPr>
          <w:b/>
          <w:bCs/>
          <w:sz w:val="28"/>
          <w:szCs w:val="28"/>
        </w:rPr>
        <w:t xml:space="preserve">14. Quyền cung cấp tài liệu của người bị đề nghị </w:t>
      </w:r>
    </w:p>
    <w:p w14:paraId="48614649"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 Kể từ ngày nhận được thông báo thụ lý cho đến thời điểm Tòa án mở phiên họp</w:t>
      </w:r>
      <w:r w:rsidR="00E4495F" w:rsidRPr="00BB3506">
        <w:rPr>
          <w:sz w:val="28"/>
          <w:szCs w:val="28"/>
        </w:rPr>
        <w:t xml:space="preserve"> và tại phiên họp</w:t>
      </w:r>
      <w:r w:rsidRPr="00BB3506">
        <w:rPr>
          <w:sz w:val="28"/>
          <w:szCs w:val="28"/>
        </w:rPr>
        <w:t xml:space="preserve">, người bị đề nghị, cha mẹ hoặc người giám hộ </w:t>
      </w:r>
      <w:r w:rsidR="00526E6A" w:rsidRPr="00BB3506">
        <w:rPr>
          <w:sz w:val="28"/>
          <w:szCs w:val="28"/>
        </w:rPr>
        <w:t xml:space="preserve">hoặc người đại diện </w:t>
      </w:r>
      <w:r w:rsidR="00597FE2" w:rsidRPr="00BB3506">
        <w:rPr>
          <w:sz w:val="28"/>
          <w:szCs w:val="28"/>
        </w:rPr>
        <w:t xml:space="preserve">hợp pháp, </w:t>
      </w:r>
      <w:r w:rsidRPr="00BB3506">
        <w:rPr>
          <w:sz w:val="28"/>
          <w:szCs w:val="28"/>
        </w:rPr>
        <w:t>người bảo vệ quyền</w:t>
      </w:r>
      <w:r w:rsidR="009B57B2" w:rsidRPr="00BB3506">
        <w:rPr>
          <w:sz w:val="28"/>
          <w:szCs w:val="28"/>
        </w:rPr>
        <w:t xml:space="preserve"> và</w:t>
      </w:r>
      <w:r w:rsidRPr="00BB3506">
        <w:rPr>
          <w:sz w:val="28"/>
          <w:szCs w:val="28"/>
        </w:rPr>
        <w:t xml:space="preserve"> lợi ích hợp pháp của người bị đề nghị có quyền cung cấp tài liệu cho Tòa án đã thụ lý.</w:t>
      </w:r>
    </w:p>
    <w:p w14:paraId="56D23848" w14:textId="77777777" w:rsidR="008F17C9" w:rsidRPr="00BB3506" w:rsidRDefault="008F17C9" w:rsidP="00C02F0F">
      <w:pPr>
        <w:pStyle w:val="NormalWeb"/>
        <w:widowControl w:val="0"/>
        <w:spacing w:before="120" w:beforeAutospacing="0" w:after="120" w:afterAutospacing="0"/>
        <w:ind w:firstLine="567"/>
        <w:jc w:val="both"/>
        <w:rPr>
          <w:sz w:val="28"/>
          <w:szCs w:val="28"/>
          <w:lang w:val="nl-NL"/>
        </w:rPr>
      </w:pPr>
      <w:r w:rsidRPr="00BB3506">
        <w:rPr>
          <w:sz w:val="28"/>
          <w:szCs w:val="28"/>
        </w:rPr>
        <w:t>2. Việc cung cấp tài liệu có thể được thực hiện tại Tòa án</w:t>
      </w:r>
      <w:r w:rsidR="00106F7A" w:rsidRPr="00BB3506">
        <w:rPr>
          <w:sz w:val="28"/>
          <w:szCs w:val="28"/>
        </w:rPr>
        <w:t>,</w:t>
      </w:r>
      <w:r w:rsidRPr="00BB3506">
        <w:rPr>
          <w:sz w:val="28"/>
          <w:szCs w:val="28"/>
        </w:rPr>
        <w:t xml:space="preserve"> gửi </w:t>
      </w:r>
      <w:r w:rsidR="009779DA" w:rsidRPr="00BB3506">
        <w:rPr>
          <w:sz w:val="28"/>
          <w:szCs w:val="28"/>
        </w:rPr>
        <w:t>theo đường</w:t>
      </w:r>
      <w:r w:rsidR="006D1B27" w:rsidRPr="00BB3506">
        <w:rPr>
          <w:sz w:val="28"/>
          <w:szCs w:val="28"/>
        </w:rPr>
        <w:t xml:space="preserve"> </w:t>
      </w:r>
      <w:r w:rsidRPr="00BB3506">
        <w:rPr>
          <w:sz w:val="28"/>
          <w:szCs w:val="28"/>
          <w:lang w:val="nl-NL"/>
        </w:rPr>
        <w:t>dịch vụ bưu chính hoặc gửi trực tuyến bằng hình thức điện tử qua Cổng thông tin điện tử của Tòa án</w:t>
      </w:r>
      <w:r w:rsidR="009779DA" w:rsidRPr="00BB3506">
        <w:rPr>
          <w:sz w:val="28"/>
          <w:szCs w:val="28"/>
          <w:lang w:val="nl-NL"/>
        </w:rPr>
        <w:t>.</w:t>
      </w:r>
    </w:p>
    <w:p w14:paraId="59C61339" w14:textId="77777777" w:rsidR="008F17C9" w:rsidRPr="00BB3506" w:rsidRDefault="004F536C" w:rsidP="00C02F0F">
      <w:pPr>
        <w:pStyle w:val="NormalWeb"/>
        <w:widowControl w:val="0"/>
        <w:spacing w:before="120" w:beforeAutospacing="0" w:after="120" w:afterAutospacing="0"/>
        <w:ind w:firstLine="567"/>
        <w:jc w:val="both"/>
        <w:outlineLvl w:val="0"/>
        <w:rPr>
          <w:b/>
          <w:bCs/>
          <w:sz w:val="28"/>
          <w:szCs w:val="28"/>
        </w:rPr>
      </w:pPr>
      <w:bookmarkStart w:id="3" w:name="_Hlk98157890"/>
      <w:r w:rsidRPr="00BB3506">
        <w:rPr>
          <w:b/>
          <w:bCs/>
          <w:sz w:val="28"/>
          <w:szCs w:val="28"/>
        </w:rPr>
        <w:t>Điều</w:t>
      </w:r>
      <w:r w:rsidR="00BE47F7" w:rsidRPr="00BB3506">
        <w:rPr>
          <w:b/>
          <w:bCs/>
          <w:sz w:val="28"/>
          <w:szCs w:val="28"/>
        </w:rPr>
        <w:t xml:space="preserve"> </w:t>
      </w:r>
      <w:r w:rsidR="008F17C9" w:rsidRPr="00BB3506">
        <w:rPr>
          <w:b/>
          <w:bCs/>
          <w:sz w:val="28"/>
          <w:szCs w:val="28"/>
        </w:rPr>
        <w:t>15. Yêu cầu bổ sung tài liệu</w:t>
      </w:r>
    </w:p>
    <w:p w14:paraId="1EDC4F38" w14:textId="350ED378"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1. Thẩm phán yêu cầu Trưởng phòng Phòng Lao động - Thương binh và Xã hội bổ sung tài liệu </w:t>
      </w:r>
      <w:r w:rsidR="00934180" w:rsidRPr="00BB3506">
        <w:rPr>
          <w:sz w:val="28"/>
          <w:szCs w:val="28"/>
        </w:rPr>
        <w:t xml:space="preserve">trong </w:t>
      </w:r>
      <w:r w:rsidRPr="00BB3506">
        <w:rPr>
          <w:sz w:val="28"/>
          <w:szCs w:val="28"/>
        </w:rPr>
        <w:t>trường hợp sau đây:</w:t>
      </w:r>
    </w:p>
    <w:p w14:paraId="04D7E533" w14:textId="56C87F56" w:rsidR="00EA39A6" w:rsidRPr="00BB3506" w:rsidRDefault="00815F64" w:rsidP="00FE65F5">
      <w:pPr>
        <w:pStyle w:val="NormalWeb"/>
        <w:widowControl w:val="0"/>
        <w:spacing w:before="120" w:beforeAutospacing="0" w:after="120" w:afterAutospacing="0"/>
        <w:ind w:firstLine="567"/>
        <w:jc w:val="both"/>
        <w:rPr>
          <w:spacing w:val="-2"/>
          <w:sz w:val="28"/>
          <w:szCs w:val="28"/>
        </w:rPr>
      </w:pPr>
      <w:r w:rsidRPr="00BB3506">
        <w:rPr>
          <w:sz w:val="28"/>
          <w:szCs w:val="28"/>
        </w:rPr>
        <w:t>a</w:t>
      </w:r>
      <w:r w:rsidRPr="00BB3506">
        <w:rPr>
          <w:spacing w:val="-2"/>
          <w:sz w:val="28"/>
          <w:szCs w:val="28"/>
        </w:rPr>
        <w:t xml:space="preserve">) </w:t>
      </w:r>
      <w:r w:rsidR="00EA39A6" w:rsidRPr="00BB3506">
        <w:rPr>
          <w:spacing w:val="-2"/>
          <w:sz w:val="28"/>
          <w:szCs w:val="28"/>
        </w:rPr>
        <w:t xml:space="preserve">Khi </w:t>
      </w:r>
      <w:r w:rsidR="004D4E27" w:rsidRPr="00BB3506">
        <w:rPr>
          <w:spacing w:val="-2"/>
          <w:sz w:val="28"/>
          <w:szCs w:val="28"/>
        </w:rPr>
        <w:t>h</w:t>
      </w:r>
      <w:r w:rsidR="00EA39A6" w:rsidRPr="00BB3506">
        <w:rPr>
          <w:spacing w:val="-2"/>
          <w:sz w:val="28"/>
          <w:szCs w:val="28"/>
        </w:rPr>
        <w:t xml:space="preserve">ồ sơ đề nghị </w:t>
      </w:r>
      <w:r w:rsidR="006D407F" w:rsidRPr="00BB3506">
        <w:rPr>
          <w:spacing w:val="-2"/>
          <w:sz w:val="28"/>
          <w:szCs w:val="28"/>
        </w:rPr>
        <w:t>có tài liệu</w:t>
      </w:r>
      <w:r w:rsidR="00EA39A6" w:rsidRPr="00BB3506">
        <w:rPr>
          <w:spacing w:val="-2"/>
          <w:sz w:val="28"/>
          <w:szCs w:val="28"/>
        </w:rPr>
        <w:t xml:space="preserve"> chưa rõ hoặc mâu thuẫn cần bổ sung, làm rõ;</w:t>
      </w:r>
    </w:p>
    <w:p w14:paraId="69807E70" w14:textId="4C151510"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b) Khi </w:t>
      </w:r>
      <w:r w:rsidR="004D4E27" w:rsidRPr="00BB3506">
        <w:rPr>
          <w:sz w:val="28"/>
          <w:szCs w:val="28"/>
        </w:rPr>
        <w:t>p</w:t>
      </w:r>
      <w:r w:rsidRPr="00BB3506">
        <w:rPr>
          <w:sz w:val="28"/>
          <w:szCs w:val="28"/>
        </w:rPr>
        <w:t>hát hiện có vi phạm nghiêm trọng</w:t>
      </w:r>
      <w:r w:rsidR="00DE650C" w:rsidRPr="00BB3506">
        <w:rPr>
          <w:sz w:val="28"/>
          <w:szCs w:val="28"/>
        </w:rPr>
        <w:t xml:space="preserve"> </w:t>
      </w:r>
      <w:r w:rsidRPr="00BB3506">
        <w:rPr>
          <w:sz w:val="28"/>
          <w:szCs w:val="28"/>
        </w:rPr>
        <w:t>trình tự, thủ tục lập hồ sơ đề nghị đưa vào cơ sở cai nghiện bắt buộc.</w:t>
      </w:r>
    </w:p>
    <w:p w14:paraId="017F6F46"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Văn bản yêu cầu</w:t>
      </w:r>
      <w:r w:rsidR="00382B08" w:rsidRPr="00BB3506">
        <w:rPr>
          <w:sz w:val="28"/>
          <w:szCs w:val="28"/>
        </w:rPr>
        <w:t xml:space="preserve"> bổ sung tài liệu</w:t>
      </w:r>
      <w:r w:rsidRPr="00BB3506">
        <w:rPr>
          <w:sz w:val="28"/>
          <w:szCs w:val="28"/>
        </w:rPr>
        <w:t xml:space="preserve"> phải nêu rõ tài liệu cần bổ sung và lý do của việc yêu cầu bổ sung.</w:t>
      </w:r>
    </w:p>
    <w:p w14:paraId="10DC8914" w14:textId="1B7DD38A" w:rsidR="008E542D" w:rsidRPr="00BB3506" w:rsidRDefault="008E542D" w:rsidP="00EE30A4">
      <w:pPr>
        <w:pStyle w:val="NormalWeb"/>
        <w:widowControl w:val="0"/>
        <w:spacing w:before="0" w:beforeAutospacing="0" w:after="120" w:afterAutospacing="0"/>
        <w:ind w:firstLine="567"/>
        <w:jc w:val="both"/>
        <w:rPr>
          <w:sz w:val="28"/>
          <w:szCs w:val="28"/>
        </w:rPr>
      </w:pPr>
      <w:r w:rsidRPr="00BB3506">
        <w:rPr>
          <w:sz w:val="28"/>
          <w:szCs w:val="28"/>
        </w:rPr>
        <w:t>3.</w:t>
      </w:r>
      <w:r w:rsidR="0043164F" w:rsidRPr="00BB3506">
        <w:rPr>
          <w:sz w:val="28"/>
          <w:szCs w:val="28"/>
        </w:rPr>
        <w:t xml:space="preserve"> </w:t>
      </w:r>
      <w:r w:rsidRPr="00BB3506">
        <w:rPr>
          <w:sz w:val="28"/>
          <w:szCs w:val="28"/>
        </w:rPr>
        <w:t>Trong thời hạn 02 ngày làm việc, kể từ ngày nhận được yêu cầu, Trưởng phòng Phòng Lao động - Thương binh và Xã hội phải gửi tài liệu bổ sung cho Tòa án</w:t>
      </w:r>
      <w:r w:rsidR="00A54301" w:rsidRPr="00BB3506">
        <w:rPr>
          <w:sz w:val="28"/>
          <w:szCs w:val="28"/>
        </w:rPr>
        <w:t>;</w:t>
      </w:r>
      <w:r w:rsidRPr="00BB3506">
        <w:rPr>
          <w:sz w:val="28"/>
          <w:szCs w:val="28"/>
        </w:rPr>
        <w:t xml:space="preserve"> </w:t>
      </w:r>
      <w:r w:rsidR="00A54301" w:rsidRPr="00BB3506">
        <w:rPr>
          <w:sz w:val="28"/>
          <w:szCs w:val="28"/>
        </w:rPr>
        <w:t>đ</w:t>
      </w:r>
      <w:r w:rsidRPr="00BB3506">
        <w:rPr>
          <w:sz w:val="28"/>
          <w:szCs w:val="28"/>
        </w:rPr>
        <w:t>ối với vụ việc phức tạp thì thời hạn bổ sung tài liệu không quá 05 ngày làm việc. Trường hợp không bổ sung được tài liệu thì phải trả lời</w:t>
      </w:r>
      <w:r w:rsidR="00DD1C59" w:rsidRPr="00BB3506">
        <w:rPr>
          <w:sz w:val="28"/>
          <w:szCs w:val="28"/>
        </w:rPr>
        <w:t xml:space="preserve"> hoặc giải trình</w:t>
      </w:r>
      <w:r w:rsidR="00BE47F7" w:rsidRPr="00BB3506">
        <w:rPr>
          <w:sz w:val="28"/>
          <w:szCs w:val="28"/>
        </w:rPr>
        <w:t xml:space="preserve"> </w:t>
      </w:r>
      <w:r w:rsidRPr="00BB3506">
        <w:rPr>
          <w:sz w:val="28"/>
          <w:szCs w:val="28"/>
        </w:rPr>
        <w:t>bằng văn bản và nêu rõ lý do.</w:t>
      </w:r>
    </w:p>
    <w:p w14:paraId="77838407" w14:textId="77777777" w:rsidR="009749A5" w:rsidRPr="00BB3506" w:rsidRDefault="009749A5" w:rsidP="005A7B49">
      <w:pPr>
        <w:pStyle w:val="NormalWeb"/>
        <w:widowControl w:val="0"/>
        <w:spacing w:before="120" w:beforeAutospacing="0" w:after="120" w:afterAutospacing="0"/>
        <w:ind w:firstLine="567"/>
        <w:jc w:val="both"/>
        <w:rPr>
          <w:sz w:val="28"/>
          <w:szCs w:val="28"/>
        </w:rPr>
      </w:pPr>
      <w:r w:rsidRPr="00BB3506">
        <w:rPr>
          <w:sz w:val="28"/>
          <w:szCs w:val="28"/>
        </w:rPr>
        <w:t xml:space="preserve">4. Trong thời hạn 01 ngày làm việc, kể từ ngày nhận được tài liệu bổ sung hoặc kể từ ngày hết thời hạn quy định tại khoản 3 </w:t>
      </w:r>
      <w:r w:rsidR="004F536C" w:rsidRPr="00BB3506">
        <w:rPr>
          <w:sz w:val="28"/>
          <w:szCs w:val="28"/>
        </w:rPr>
        <w:t>Điều</w:t>
      </w:r>
      <w:r w:rsidRPr="00BB3506">
        <w:rPr>
          <w:sz w:val="28"/>
          <w:szCs w:val="28"/>
        </w:rPr>
        <w:t xml:space="preserve"> này mà Trưởng phòng Phòng Lao động - Thương binh và Xã hội không bổ sung tài liệu, Thẩm phán ra quyết định mở phiên họp xem xét, quyết định đưa vào cơ sở cai nghiện bắt buộc.</w:t>
      </w:r>
    </w:p>
    <w:bookmarkEnd w:id="3"/>
    <w:p w14:paraId="0B6CFBFE" w14:textId="77777777" w:rsidR="008F17C9" w:rsidRPr="00BB3506" w:rsidRDefault="004F536C" w:rsidP="00C02F0F">
      <w:pPr>
        <w:pStyle w:val="NormalWeb"/>
        <w:widowControl w:val="0"/>
        <w:spacing w:before="120" w:beforeAutospacing="0" w:after="120" w:afterAutospacing="0"/>
        <w:ind w:firstLine="567"/>
        <w:jc w:val="both"/>
        <w:outlineLvl w:val="0"/>
        <w:rPr>
          <w:b/>
          <w:bCs/>
          <w:sz w:val="28"/>
          <w:szCs w:val="28"/>
        </w:rPr>
      </w:pPr>
      <w:r w:rsidRPr="00BB3506">
        <w:rPr>
          <w:b/>
          <w:bCs/>
          <w:sz w:val="28"/>
          <w:szCs w:val="28"/>
        </w:rPr>
        <w:t>Điều</w:t>
      </w:r>
      <w:r w:rsidR="00CB315A" w:rsidRPr="00BB3506">
        <w:rPr>
          <w:b/>
          <w:bCs/>
          <w:sz w:val="28"/>
          <w:szCs w:val="28"/>
        </w:rPr>
        <w:t xml:space="preserve"> </w:t>
      </w:r>
      <w:r w:rsidR="008F17C9" w:rsidRPr="00BB3506">
        <w:rPr>
          <w:b/>
          <w:bCs/>
          <w:sz w:val="28"/>
          <w:szCs w:val="28"/>
        </w:rPr>
        <w:t>16. Đình chỉ, tạm đình chỉ việc xem xét, quyết định đưa vào cơ sở cai nghiện</w:t>
      </w:r>
      <w:r w:rsidR="005960CB" w:rsidRPr="00BB3506">
        <w:rPr>
          <w:b/>
          <w:bCs/>
          <w:sz w:val="28"/>
          <w:szCs w:val="28"/>
        </w:rPr>
        <w:t xml:space="preserve"> </w:t>
      </w:r>
      <w:r w:rsidR="008F17C9" w:rsidRPr="00BB3506">
        <w:rPr>
          <w:b/>
          <w:bCs/>
          <w:sz w:val="28"/>
          <w:szCs w:val="28"/>
        </w:rPr>
        <w:t>bắt buộc</w:t>
      </w:r>
    </w:p>
    <w:p w14:paraId="6F0BE94E"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1. Thẩm phán </w:t>
      </w:r>
      <w:r w:rsidRPr="00BB3506">
        <w:rPr>
          <w:sz w:val="28"/>
          <w:szCs w:val="28"/>
          <w:lang w:val="vi-VN"/>
        </w:rPr>
        <w:t xml:space="preserve">ra </w:t>
      </w:r>
      <w:r w:rsidRPr="00BB3506">
        <w:rPr>
          <w:sz w:val="28"/>
          <w:szCs w:val="28"/>
        </w:rPr>
        <w:t xml:space="preserve">quyết định đình chỉ việc xem xét, quyết định đưa vào cơ sở cai nghiện bắt buộc khi có một trong các căn cứ sau đây: </w:t>
      </w:r>
    </w:p>
    <w:p w14:paraId="370251B8" w14:textId="77777777" w:rsidR="00064863" w:rsidRPr="00BB3506" w:rsidRDefault="00064863" w:rsidP="00064863">
      <w:pPr>
        <w:pStyle w:val="NormalWeb"/>
        <w:widowControl w:val="0"/>
        <w:spacing w:before="120" w:beforeAutospacing="0" w:after="120" w:afterAutospacing="0"/>
        <w:ind w:firstLine="567"/>
        <w:jc w:val="both"/>
        <w:rPr>
          <w:sz w:val="28"/>
          <w:szCs w:val="28"/>
        </w:rPr>
      </w:pPr>
      <w:r w:rsidRPr="00BB3506">
        <w:rPr>
          <w:sz w:val="28"/>
          <w:szCs w:val="28"/>
        </w:rPr>
        <w:lastRenderedPageBreak/>
        <w:t>a) Người bị đề nghị không thuộc một trong các trường hợp quy định tại khoản 1 Điều 33 của Luật Phòng, chống ma túy;</w:t>
      </w:r>
    </w:p>
    <w:p w14:paraId="6F05C766" w14:textId="77777777" w:rsidR="008F17C9" w:rsidRPr="00BB3506" w:rsidRDefault="00064863" w:rsidP="00C02F0F">
      <w:pPr>
        <w:pStyle w:val="NormalWeb"/>
        <w:widowControl w:val="0"/>
        <w:spacing w:before="120" w:beforeAutospacing="0" w:after="120" w:afterAutospacing="0"/>
        <w:ind w:firstLine="567"/>
        <w:jc w:val="both"/>
        <w:rPr>
          <w:sz w:val="28"/>
          <w:szCs w:val="28"/>
        </w:rPr>
      </w:pPr>
      <w:r w:rsidRPr="00BB3506">
        <w:rPr>
          <w:sz w:val="28"/>
          <w:szCs w:val="28"/>
        </w:rPr>
        <w:t>b</w:t>
      </w:r>
      <w:r w:rsidR="008F17C9" w:rsidRPr="00BB3506">
        <w:rPr>
          <w:sz w:val="28"/>
          <w:szCs w:val="28"/>
        </w:rPr>
        <w:t>) Người bị đề nghị đã chết;</w:t>
      </w:r>
    </w:p>
    <w:p w14:paraId="4BBF7FCD"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lang w:val="vi-VN"/>
        </w:rPr>
        <w:t>c</w:t>
      </w:r>
      <w:r w:rsidRPr="00BB3506">
        <w:rPr>
          <w:sz w:val="28"/>
          <w:szCs w:val="28"/>
        </w:rPr>
        <w:t>) Người bị đề nghị mất năng lực hành vi dân sự;</w:t>
      </w:r>
    </w:p>
    <w:p w14:paraId="0C96BD1C"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lang w:val="vi-VN"/>
        </w:rPr>
        <w:t>d</w:t>
      </w:r>
      <w:r w:rsidRPr="00BB3506">
        <w:rPr>
          <w:sz w:val="28"/>
          <w:szCs w:val="28"/>
        </w:rPr>
        <w:t>) Trưởng phòng Phòng Lao động - Thương binh và Xã hội rút đề nghị;</w:t>
      </w:r>
    </w:p>
    <w:p w14:paraId="0DE1824A" w14:textId="77777777" w:rsidR="00110628" w:rsidRPr="00BB3506" w:rsidRDefault="00687D59" w:rsidP="00C02F0F">
      <w:pPr>
        <w:pStyle w:val="NormalWeb"/>
        <w:widowControl w:val="0"/>
        <w:spacing w:before="120" w:beforeAutospacing="0" w:after="120" w:afterAutospacing="0"/>
        <w:ind w:firstLine="567"/>
        <w:jc w:val="both"/>
        <w:rPr>
          <w:sz w:val="28"/>
          <w:szCs w:val="28"/>
        </w:rPr>
      </w:pPr>
      <w:r w:rsidRPr="00BB3506">
        <w:rPr>
          <w:sz w:val="28"/>
          <w:szCs w:val="28"/>
          <w:shd w:val="clear" w:color="auto" w:fill="FFFFFF"/>
        </w:rPr>
        <w:t>đ</w:t>
      </w:r>
      <w:r w:rsidR="00110628" w:rsidRPr="00BB3506">
        <w:rPr>
          <w:sz w:val="28"/>
          <w:szCs w:val="28"/>
          <w:shd w:val="clear" w:color="auto" w:fill="FFFFFF"/>
        </w:rPr>
        <w:t>) Người bị đề nghị đang chấp hành</w:t>
      </w:r>
      <w:r w:rsidR="006A6A13" w:rsidRPr="00BB3506">
        <w:rPr>
          <w:sz w:val="28"/>
          <w:szCs w:val="28"/>
          <w:shd w:val="clear" w:color="auto" w:fill="FFFFFF"/>
        </w:rPr>
        <w:t xml:space="preserve"> hình phạt tù hoặc</w:t>
      </w:r>
      <w:r w:rsidR="00110628" w:rsidRPr="00BB3506">
        <w:rPr>
          <w:sz w:val="28"/>
          <w:szCs w:val="28"/>
          <w:shd w:val="clear" w:color="auto" w:fill="FFFFFF"/>
        </w:rPr>
        <w:t xml:space="preserve"> đang chờ chấp hành hình phạt tù theo bản án, quyết định của Tòa án đã có hiệu lực pháp luật</w:t>
      </w:r>
      <w:r w:rsidR="00F458CE" w:rsidRPr="00BB3506">
        <w:rPr>
          <w:sz w:val="28"/>
          <w:szCs w:val="28"/>
          <w:shd w:val="clear" w:color="auto" w:fill="FFFFFF"/>
        </w:rPr>
        <w:t>;</w:t>
      </w:r>
    </w:p>
    <w:p w14:paraId="1F4FFD51" w14:textId="4520E4AB" w:rsidR="006A6A13" w:rsidRPr="00BB3506" w:rsidRDefault="00687D59" w:rsidP="00C02F0F">
      <w:pPr>
        <w:pStyle w:val="NormalWeb"/>
        <w:widowControl w:val="0"/>
        <w:spacing w:before="120" w:beforeAutospacing="0" w:after="120" w:afterAutospacing="0"/>
        <w:ind w:firstLine="567"/>
        <w:jc w:val="both"/>
        <w:rPr>
          <w:sz w:val="28"/>
          <w:szCs w:val="28"/>
        </w:rPr>
      </w:pPr>
      <w:r w:rsidRPr="00BB3506">
        <w:rPr>
          <w:sz w:val="28"/>
          <w:szCs w:val="28"/>
        </w:rPr>
        <w:t>e</w:t>
      </w:r>
      <w:r w:rsidR="00D03AB4" w:rsidRPr="00BB3506">
        <w:rPr>
          <w:sz w:val="28"/>
          <w:szCs w:val="28"/>
        </w:rPr>
        <w:t>)</w:t>
      </w:r>
      <w:r w:rsidR="005960CB" w:rsidRPr="00BB3506">
        <w:rPr>
          <w:sz w:val="28"/>
          <w:szCs w:val="28"/>
        </w:rPr>
        <w:t xml:space="preserve"> </w:t>
      </w:r>
      <w:r w:rsidR="006A6A13" w:rsidRPr="00BB3506">
        <w:rPr>
          <w:sz w:val="28"/>
          <w:szCs w:val="28"/>
        </w:rPr>
        <w:t>Người bị đề nghị đang chấp hành</w:t>
      </w:r>
      <w:r w:rsidR="00C60C40" w:rsidRPr="00BB3506">
        <w:rPr>
          <w:sz w:val="28"/>
          <w:szCs w:val="28"/>
        </w:rPr>
        <w:t xml:space="preserve"> hoặc đang chờ chấp hành</w:t>
      </w:r>
      <w:r w:rsidR="005960CB" w:rsidRPr="00BB3506">
        <w:rPr>
          <w:sz w:val="28"/>
          <w:szCs w:val="28"/>
        </w:rPr>
        <w:t xml:space="preserve"> </w:t>
      </w:r>
      <w:r w:rsidR="00D376A7" w:rsidRPr="00BB3506">
        <w:rPr>
          <w:sz w:val="28"/>
          <w:szCs w:val="28"/>
        </w:rPr>
        <w:t>biện pháp xử lý hành chính đưa vào trường giáo dưỡng</w:t>
      </w:r>
      <w:r w:rsidR="001E04DA" w:rsidRPr="00BB3506">
        <w:rPr>
          <w:sz w:val="28"/>
          <w:szCs w:val="28"/>
        </w:rPr>
        <w:t>,</w:t>
      </w:r>
      <w:r w:rsidR="00C60C40" w:rsidRPr="00BB3506">
        <w:rPr>
          <w:sz w:val="28"/>
          <w:szCs w:val="28"/>
        </w:rPr>
        <w:t xml:space="preserve"> đang chấp hành</w:t>
      </w:r>
      <w:r w:rsidR="005960CB" w:rsidRPr="00BB3506">
        <w:rPr>
          <w:sz w:val="28"/>
          <w:szCs w:val="28"/>
        </w:rPr>
        <w:t xml:space="preserve"> </w:t>
      </w:r>
      <w:r w:rsidR="006A6A13" w:rsidRPr="00BB3506">
        <w:rPr>
          <w:sz w:val="28"/>
          <w:szCs w:val="28"/>
        </w:rPr>
        <w:t>hoặc đang chờ chấp hành biện pháp tư pháp giáo dục tại trường giáo dưỡng theo bản án, quyết định của Tòa án đã có hiệu lực pháp luật</w:t>
      </w:r>
      <w:r w:rsidR="00F458CE" w:rsidRPr="00BB3506">
        <w:rPr>
          <w:sz w:val="28"/>
          <w:szCs w:val="28"/>
        </w:rPr>
        <w:t>;</w:t>
      </w:r>
    </w:p>
    <w:p w14:paraId="5AB5DB40" w14:textId="07163CC2" w:rsidR="005B7CCA" w:rsidRPr="00BB3506" w:rsidRDefault="00687D59" w:rsidP="005B7CCA">
      <w:pPr>
        <w:pStyle w:val="NormalWeb"/>
        <w:widowControl w:val="0"/>
        <w:spacing w:before="120" w:beforeAutospacing="0" w:after="120" w:afterAutospacing="0"/>
        <w:ind w:firstLine="567"/>
        <w:jc w:val="both"/>
        <w:rPr>
          <w:sz w:val="28"/>
          <w:szCs w:val="28"/>
        </w:rPr>
      </w:pPr>
      <w:r w:rsidRPr="00BB3506">
        <w:rPr>
          <w:sz w:val="28"/>
          <w:szCs w:val="28"/>
        </w:rPr>
        <w:t>g</w:t>
      </w:r>
      <w:r w:rsidR="005B7CCA" w:rsidRPr="00BB3506">
        <w:rPr>
          <w:sz w:val="28"/>
          <w:szCs w:val="28"/>
        </w:rPr>
        <w:t xml:space="preserve">) Người bị đề nghị đang </w:t>
      </w:r>
      <w:r w:rsidR="00F1449B" w:rsidRPr="00BB3506">
        <w:rPr>
          <w:sz w:val="28"/>
          <w:szCs w:val="28"/>
        </w:rPr>
        <w:t xml:space="preserve">mắc </w:t>
      </w:r>
      <w:r w:rsidR="005B7CCA" w:rsidRPr="00BB3506">
        <w:rPr>
          <w:sz w:val="28"/>
          <w:szCs w:val="28"/>
        </w:rPr>
        <w:t>bệnh hiểm nghèo</w:t>
      </w:r>
      <w:r w:rsidR="007E6EB6" w:rsidRPr="00BB3506">
        <w:rPr>
          <w:sz w:val="28"/>
          <w:szCs w:val="28"/>
        </w:rPr>
        <w:t>,</w:t>
      </w:r>
      <w:r w:rsidR="005B7CCA" w:rsidRPr="00BB3506">
        <w:rPr>
          <w:sz w:val="28"/>
          <w:szCs w:val="28"/>
        </w:rPr>
        <w:t xml:space="preserve"> có </w:t>
      </w:r>
      <w:r w:rsidR="00A45A29" w:rsidRPr="00BB3506">
        <w:rPr>
          <w:sz w:val="28"/>
          <w:szCs w:val="28"/>
        </w:rPr>
        <w:t>chứng</w:t>
      </w:r>
      <w:r w:rsidR="005B7CCA" w:rsidRPr="00BB3506">
        <w:rPr>
          <w:sz w:val="28"/>
          <w:szCs w:val="28"/>
        </w:rPr>
        <w:t xml:space="preserve"> nhận của </w:t>
      </w:r>
      <w:r w:rsidR="00F362C6" w:rsidRPr="00BB3506">
        <w:rPr>
          <w:sz w:val="28"/>
          <w:szCs w:val="28"/>
        </w:rPr>
        <w:t xml:space="preserve">cơ sở khám bệnh, chữa bệnh từ tuyến huyện </w:t>
      </w:r>
      <w:r w:rsidR="005B7CCA" w:rsidRPr="00BB3506">
        <w:rPr>
          <w:sz w:val="28"/>
          <w:szCs w:val="28"/>
        </w:rPr>
        <w:t>trở lên.</w:t>
      </w:r>
    </w:p>
    <w:p w14:paraId="0DA90364"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Thẩm phán ra quyết định tạm đình chỉ việc xem xét, quyết định đưa vào cơ sở cai nghiện bắt buộc khi có một trong các căn cứ sau đây:</w:t>
      </w:r>
    </w:p>
    <w:p w14:paraId="27F3BE57" w14:textId="77777777" w:rsidR="00C52740" w:rsidRPr="00BB3506" w:rsidRDefault="00826ECF" w:rsidP="00C02F0F">
      <w:pPr>
        <w:pStyle w:val="NormalWeb"/>
        <w:widowControl w:val="0"/>
        <w:spacing w:before="120" w:beforeAutospacing="0" w:after="120" w:afterAutospacing="0"/>
        <w:ind w:firstLine="567"/>
        <w:jc w:val="both"/>
        <w:rPr>
          <w:sz w:val="28"/>
          <w:szCs w:val="28"/>
        </w:rPr>
      </w:pPr>
      <w:r w:rsidRPr="00BB3506">
        <w:rPr>
          <w:sz w:val="28"/>
          <w:szCs w:val="28"/>
        </w:rPr>
        <w:t xml:space="preserve">a) </w:t>
      </w:r>
      <w:r w:rsidR="00C52740" w:rsidRPr="00BB3506">
        <w:rPr>
          <w:sz w:val="28"/>
          <w:szCs w:val="28"/>
        </w:rPr>
        <w:t xml:space="preserve">Người bị đề nghị có hành vi vi phạm pháp luật </w:t>
      </w:r>
      <w:r w:rsidR="00015E34" w:rsidRPr="00BB3506">
        <w:rPr>
          <w:sz w:val="28"/>
          <w:szCs w:val="28"/>
        </w:rPr>
        <w:t xml:space="preserve">đang </w:t>
      </w:r>
      <w:r w:rsidR="00C52740" w:rsidRPr="00BB3506">
        <w:rPr>
          <w:sz w:val="28"/>
          <w:szCs w:val="28"/>
        </w:rPr>
        <w:t>bị truy cứu trách nhiệm hình sự hoặc đang bị xem xét áp dụng biện pháp</w:t>
      </w:r>
      <w:r w:rsidR="0012713C" w:rsidRPr="00BB3506">
        <w:rPr>
          <w:sz w:val="28"/>
          <w:szCs w:val="28"/>
        </w:rPr>
        <w:t xml:space="preserve"> xử lý hành chính</w:t>
      </w:r>
      <w:r w:rsidR="00C52740" w:rsidRPr="00BB3506">
        <w:rPr>
          <w:sz w:val="28"/>
          <w:szCs w:val="28"/>
        </w:rPr>
        <w:t xml:space="preserve"> đưa vào trường giáo dưỡng;</w:t>
      </w:r>
    </w:p>
    <w:p w14:paraId="4CD9CD1F"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b) Khi phát sinh tình tiết mới về tình trạng sức khỏe, tâm thần của người bị đề nghị và cần yêu cầu </w:t>
      </w:r>
      <w:r w:rsidR="0015523F" w:rsidRPr="00BB3506">
        <w:rPr>
          <w:sz w:val="28"/>
          <w:szCs w:val="28"/>
        </w:rPr>
        <w:t>Trư</w:t>
      </w:r>
      <w:r w:rsidR="00D64E90" w:rsidRPr="00BB3506">
        <w:rPr>
          <w:sz w:val="28"/>
          <w:szCs w:val="28"/>
        </w:rPr>
        <w:t>ở</w:t>
      </w:r>
      <w:r w:rsidR="0015523F" w:rsidRPr="00BB3506">
        <w:rPr>
          <w:sz w:val="28"/>
          <w:szCs w:val="28"/>
        </w:rPr>
        <w:t xml:space="preserve">ng phòng Phòng Lao động - Thương binh và Xã hội </w:t>
      </w:r>
      <w:r w:rsidRPr="00BB3506">
        <w:rPr>
          <w:sz w:val="28"/>
          <w:szCs w:val="28"/>
        </w:rPr>
        <w:t>tiến hành trưng cầu giám định</w:t>
      </w:r>
      <w:r w:rsidR="00DC208A" w:rsidRPr="00BB3506">
        <w:rPr>
          <w:sz w:val="28"/>
          <w:szCs w:val="28"/>
        </w:rPr>
        <w:t>;</w:t>
      </w:r>
    </w:p>
    <w:p w14:paraId="5A9EFCF8" w14:textId="72E2B2CF"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c) Có sự kiện bất khả kháng</w:t>
      </w:r>
      <w:r w:rsidR="00DC2B5A" w:rsidRPr="00BB3506">
        <w:rPr>
          <w:sz w:val="28"/>
          <w:szCs w:val="28"/>
        </w:rPr>
        <w:t xml:space="preserve"> </w:t>
      </w:r>
      <w:r w:rsidRPr="00BB3506">
        <w:rPr>
          <w:sz w:val="28"/>
          <w:szCs w:val="28"/>
        </w:rPr>
        <w:t>không thể mở phiên họp xem xét, quyết định đưa vào cơ sở cai nghiện bắt buộc</w:t>
      </w:r>
      <w:r w:rsidR="00312DA8" w:rsidRPr="00BB3506">
        <w:rPr>
          <w:sz w:val="28"/>
          <w:szCs w:val="28"/>
        </w:rPr>
        <w:t>;</w:t>
      </w:r>
    </w:p>
    <w:p w14:paraId="205BA6B7" w14:textId="7DF2A309" w:rsidR="00312DA8" w:rsidRPr="00BB3506" w:rsidRDefault="00312DA8" w:rsidP="00312DA8">
      <w:pPr>
        <w:pStyle w:val="NormalWeb"/>
        <w:widowControl w:val="0"/>
        <w:spacing w:before="120" w:beforeAutospacing="0" w:after="120" w:afterAutospacing="0"/>
        <w:ind w:firstLine="567"/>
        <w:jc w:val="both"/>
        <w:rPr>
          <w:sz w:val="28"/>
          <w:szCs w:val="28"/>
        </w:rPr>
      </w:pPr>
      <w:r w:rsidRPr="00BB3506">
        <w:rPr>
          <w:sz w:val="28"/>
          <w:szCs w:val="28"/>
        </w:rPr>
        <w:t xml:space="preserve">d) Người bị đề nghị bị </w:t>
      </w:r>
      <w:r w:rsidR="003A01C5" w:rsidRPr="00BB3506">
        <w:rPr>
          <w:sz w:val="28"/>
          <w:szCs w:val="28"/>
        </w:rPr>
        <w:t>ốm</w:t>
      </w:r>
      <w:r w:rsidRPr="00BB3506">
        <w:rPr>
          <w:sz w:val="28"/>
          <w:szCs w:val="28"/>
        </w:rPr>
        <w:t xml:space="preserve"> nặng</w:t>
      </w:r>
      <w:r w:rsidR="007E6EB6" w:rsidRPr="00BB3506">
        <w:rPr>
          <w:sz w:val="28"/>
          <w:szCs w:val="28"/>
        </w:rPr>
        <w:t>,</w:t>
      </w:r>
      <w:r w:rsidRPr="00BB3506">
        <w:rPr>
          <w:sz w:val="28"/>
          <w:szCs w:val="28"/>
        </w:rPr>
        <w:t xml:space="preserve"> có chứng nhận của cơ sở khám bệnh, chữa bệnh từ tuyến huyện trở lên.</w:t>
      </w:r>
    </w:p>
    <w:p w14:paraId="77176E2E"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3. Khi lý do tạm đình chỉ quy định tại khoản 2 </w:t>
      </w:r>
      <w:r w:rsidR="004F536C" w:rsidRPr="00BB3506">
        <w:rPr>
          <w:sz w:val="28"/>
          <w:szCs w:val="28"/>
        </w:rPr>
        <w:t>Điều</w:t>
      </w:r>
      <w:r w:rsidR="000D71D3" w:rsidRPr="00BB3506">
        <w:rPr>
          <w:sz w:val="28"/>
          <w:szCs w:val="28"/>
        </w:rPr>
        <w:t xml:space="preserve"> </w:t>
      </w:r>
      <w:r w:rsidRPr="00BB3506">
        <w:rPr>
          <w:sz w:val="28"/>
          <w:szCs w:val="28"/>
        </w:rPr>
        <w:t>này không còn thì Tòa án xem xét mở lại phiên họp theo quy định</w:t>
      </w:r>
      <w:r w:rsidR="003C7DD7" w:rsidRPr="00BB3506">
        <w:rPr>
          <w:sz w:val="28"/>
          <w:szCs w:val="28"/>
        </w:rPr>
        <w:t xml:space="preserve"> của Pháp lệnh này</w:t>
      </w:r>
      <w:r w:rsidRPr="00BB3506">
        <w:rPr>
          <w:sz w:val="28"/>
          <w:szCs w:val="28"/>
        </w:rPr>
        <w:t>.</w:t>
      </w:r>
    </w:p>
    <w:p w14:paraId="58EAC149"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0D30B8" w:rsidRPr="00BB3506">
        <w:rPr>
          <w:b/>
          <w:bCs/>
          <w:sz w:val="28"/>
          <w:szCs w:val="28"/>
        </w:rPr>
        <w:t xml:space="preserve"> </w:t>
      </w:r>
      <w:r w:rsidR="008F17C9" w:rsidRPr="00BB3506">
        <w:rPr>
          <w:b/>
          <w:bCs/>
          <w:sz w:val="28"/>
          <w:szCs w:val="28"/>
        </w:rPr>
        <w:t>17. Quyết định mở phiên họp xem xét, quyết định đưa vào cơ sở cai nghiện bắt buộc</w:t>
      </w:r>
    </w:p>
    <w:p w14:paraId="410600FC"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1. Trong thời hạn 07 ngày làm việc, kể từ ngày ra quyết định mở phiên họp, </w:t>
      </w:r>
      <w:r w:rsidRPr="00BB3506">
        <w:rPr>
          <w:spacing w:val="-6"/>
          <w:sz w:val="28"/>
          <w:szCs w:val="28"/>
        </w:rPr>
        <w:t>Tòa án phải mở phiên họp xem xét, quyết định đưa vào cơ sở cai nghiện bắt buộc.</w:t>
      </w:r>
    </w:p>
    <w:p w14:paraId="1E6099DE"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Quyết định mở phiên họp phải có các nội dung chính sau đây:</w:t>
      </w:r>
    </w:p>
    <w:p w14:paraId="7AFB96B6"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a) Họ và tên, ngày, tháng, năm sinh, nơi cư trú của người bị đề nghị;</w:t>
      </w:r>
    </w:p>
    <w:p w14:paraId="20D1C5BF"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b) Họ </w:t>
      </w:r>
      <w:r w:rsidRPr="00BB3506">
        <w:rPr>
          <w:sz w:val="28"/>
          <w:szCs w:val="28"/>
          <w:lang w:val="vi-VN"/>
        </w:rPr>
        <w:t xml:space="preserve">và </w:t>
      </w:r>
      <w:r w:rsidRPr="00BB3506">
        <w:rPr>
          <w:sz w:val="28"/>
          <w:szCs w:val="28"/>
        </w:rPr>
        <w:t>tên cha</w:t>
      </w:r>
      <w:r w:rsidR="009D616C" w:rsidRPr="00BB3506">
        <w:rPr>
          <w:sz w:val="28"/>
          <w:szCs w:val="28"/>
        </w:rPr>
        <w:t xml:space="preserve"> </w:t>
      </w:r>
      <w:r w:rsidRPr="00BB3506">
        <w:rPr>
          <w:sz w:val="28"/>
          <w:szCs w:val="28"/>
        </w:rPr>
        <w:t>mẹ</w:t>
      </w:r>
      <w:r w:rsidR="005E62B2" w:rsidRPr="00BB3506">
        <w:rPr>
          <w:sz w:val="28"/>
          <w:szCs w:val="28"/>
        </w:rPr>
        <w:t xml:space="preserve"> hoặc</w:t>
      </w:r>
      <w:r w:rsidRPr="00BB3506">
        <w:rPr>
          <w:sz w:val="28"/>
          <w:szCs w:val="28"/>
        </w:rPr>
        <w:t xml:space="preserve"> người giám hộ hoặc người đại diện hợp pháp của người bị đề nghị;</w:t>
      </w:r>
    </w:p>
    <w:p w14:paraId="2A9BED28" w14:textId="77777777" w:rsidR="008F17C9" w:rsidRPr="00BB3506" w:rsidRDefault="008F17C9" w:rsidP="00C02F0F">
      <w:pPr>
        <w:pStyle w:val="NormalWeb"/>
        <w:widowControl w:val="0"/>
        <w:spacing w:before="120" w:beforeAutospacing="0" w:after="120" w:afterAutospacing="0"/>
        <w:ind w:firstLine="567"/>
        <w:jc w:val="both"/>
        <w:rPr>
          <w:spacing w:val="-6"/>
          <w:sz w:val="28"/>
          <w:szCs w:val="28"/>
        </w:rPr>
      </w:pPr>
      <w:r w:rsidRPr="00BB3506">
        <w:rPr>
          <w:spacing w:val="-6"/>
          <w:sz w:val="28"/>
          <w:szCs w:val="28"/>
        </w:rPr>
        <w:t>c)</w:t>
      </w:r>
      <w:r w:rsidR="000D30B8" w:rsidRPr="00BB3506">
        <w:rPr>
          <w:spacing w:val="-6"/>
          <w:sz w:val="28"/>
          <w:szCs w:val="28"/>
        </w:rPr>
        <w:t xml:space="preserve"> </w:t>
      </w:r>
      <w:r w:rsidR="00A94453" w:rsidRPr="00BB3506">
        <w:rPr>
          <w:spacing w:val="-6"/>
          <w:sz w:val="28"/>
          <w:szCs w:val="28"/>
        </w:rPr>
        <w:t xml:space="preserve">Họ và tên </w:t>
      </w:r>
      <w:r w:rsidRPr="00BB3506">
        <w:rPr>
          <w:spacing w:val="-6"/>
          <w:sz w:val="28"/>
          <w:szCs w:val="28"/>
        </w:rPr>
        <w:t>Trưởng phòng Phòng Lao động - Thương binh và Xã hội đề nghị;</w:t>
      </w:r>
    </w:p>
    <w:p w14:paraId="3AE5D6EC" w14:textId="77777777" w:rsidR="00915251" w:rsidRPr="00BB3506" w:rsidRDefault="00277964" w:rsidP="00C02F0F">
      <w:pPr>
        <w:pStyle w:val="NormalWeb"/>
        <w:widowControl w:val="0"/>
        <w:spacing w:before="120" w:beforeAutospacing="0" w:after="120" w:afterAutospacing="0"/>
        <w:ind w:firstLine="567"/>
        <w:jc w:val="both"/>
        <w:rPr>
          <w:sz w:val="28"/>
          <w:szCs w:val="28"/>
        </w:rPr>
      </w:pPr>
      <w:r w:rsidRPr="00BB3506">
        <w:rPr>
          <w:sz w:val="28"/>
          <w:szCs w:val="28"/>
        </w:rPr>
        <w:t>d</w:t>
      </w:r>
      <w:r w:rsidR="00915251" w:rsidRPr="00BB3506">
        <w:rPr>
          <w:sz w:val="28"/>
          <w:szCs w:val="28"/>
        </w:rPr>
        <w:t>) Đề nghị đưa vào cơ sở cai nghiện bắt buộc;</w:t>
      </w:r>
    </w:p>
    <w:p w14:paraId="1E72E8D7" w14:textId="77777777" w:rsidR="008F17C9" w:rsidRPr="00BB3506" w:rsidRDefault="00277964" w:rsidP="00C02F0F">
      <w:pPr>
        <w:pStyle w:val="NormalWeb"/>
        <w:widowControl w:val="0"/>
        <w:spacing w:before="120" w:beforeAutospacing="0" w:after="120" w:afterAutospacing="0"/>
        <w:ind w:firstLine="567"/>
        <w:jc w:val="both"/>
        <w:rPr>
          <w:sz w:val="28"/>
          <w:szCs w:val="28"/>
        </w:rPr>
      </w:pPr>
      <w:r w:rsidRPr="00BB3506">
        <w:rPr>
          <w:sz w:val="28"/>
          <w:szCs w:val="28"/>
        </w:rPr>
        <w:lastRenderedPageBreak/>
        <w:t>đ</w:t>
      </w:r>
      <w:r w:rsidR="008F17C9" w:rsidRPr="00BB3506">
        <w:rPr>
          <w:sz w:val="28"/>
          <w:szCs w:val="28"/>
        </w:rPr>
        <w:t>) Ngày, tháng, năm, địa điểm mở phiên họp trực tiếp hoặc trực tuyến;</w:t>
      </w:r>
    </w:p>
    <w:p w14:paraId="395B300F" w14:textId="77777777" w:rsidR="008F17C9" w:rsidRPr="00BB3506" w:rsidRDefault="00277964" w:rsidP="00C02F0F">
      <w:pPr>
        <w:pStyle w:val="NormalWeb"/>
        <w:widowControl w:val="0"/>
        <w:spacing w:before="120" w:beforeAutospacing="0" w:after="120" w:afterAutospacing="0"/>
        <w:ind w:firstLine="567"/>
        <w:jc w:val="both"/>
        <w:rPr>
          <w:sz w:val="28"/>
          <w:szCs w:val="28"/>
        </w:rPr>
      </w:pPr>
      <w:r w:rsidRPr="00BB3506">
        <w:rPr>
          <w:sz w:val="28"/>
          <w:szCs w:val="28"/>
        </w:rPr>
        <w:t>e</w:t>
      </w:r>
      <w:r w:rsidR="008F17C9" w:rsidRPr="00BB3506">
        <w:rPr>
          <w:sz w:val="28"/>
          <w:szCs w:val="28"/>
        </w:rPr>
        <w:t>) Họ và tên Thẩm phán và Thư ký phiên họp;</w:t>
      </w:r>
    </w:p>
    <w:p w14:paraId="7A4F92E0" w14:textId="77777777" w:rsidR="008F17C9" w:rsidRPr="00BB3506" w:rsidRDefault="00277964" w:rsidP="00C02F0F">
      <w:pPr>
        <w:pStyle w:val="NormalWeb"/>
        <w:widowControl w:val="0"/>
        <w:spacing w:before="120" w:beforeAutospacing="0" w:after="120" w:afterAutospacing="0"/>
        <w:ind w:firstLine="567"/>
        <w:jc w:val="both"/>
        <w:rPr>
          <w:sz w:val="28"/>
          <w:szCs w:val="28"/>
        </w:rPr>
      </w:pPr>
      <w:r w:rsidRPr="00BB3506">
        <w:rPr>
          <w:sz w:val="28"/>
          <w:szCs w:val="28"/>
        </w:rPr>
        <w:t>g</w:t>
      </w:r>
      <w:r w:rsidR="008F17C9" w:rsidRPr="00BB3506">
        <w:rPr>
          <w:sz w:val="28"/>
          <w:szCs w:val="28"/>
        </w:rPr>
        <w:t xml:space="preserve">) Họ và tên người bảo vệ quyền và lợi ích hợp pháp của người bị đề nghị; </w:t>
      </w:r>
    </w:p>
    <w:p w14:paraId="59C29D00" w14:textId="60658994" w:rsidR="008F17C9" w:rsidRPr="00BB3506" w:rsidRDefault="00277964" w:rsidP="00C02F0F">
      <w:pPr>
        <w:pStyle w:val="NormalWeb"/>
        <w:widowControl w:val="0"/>
        <w:spacing w:before="120" w:beforeAutospacing="0" w:after="120" w:afterAutospacing="0"/>
        <w:ind w:firstLine="567"/>
        <w:jc w:val="both"/>
        <w:rPr>
          <w:sz w:val="28"/>
          <w:szCs w:val="28"/>
        </w:rPr>
      </w:pPr>
      <w:r w:rsidRPr="00BB3506">
        <w:rPr>
          <w:sz w:val="28"/>
          <w:szCs w:val="28"/>
        </w:rPr>
        <w:t>h</w:t>
      </w:r>
      <w:r w:rsidR="008F17C9" w:rsidRPr="00BB3506">
        <w:rPr>
          <w:sz w:val="28"/>
          <w:szCs w:val="28"/>
        </w:rPr>
        <w:t>) Họ và tên người phiên dịch</w:t>
      </w:r>
      <w:r w:rsidR="00587DF5" w:rsidRPr="00BB3506">
        <w:rPr>
          <w:sz w:val="28"/>
          <w:szCs w:val="28"/>
        </w:rPr>
        <w:t xml:space="preserve"> </w:t>
      </w:r>
      <w:r w:rsidR="008F17C9" w:rsidRPr="00BB3506">
        <w:rPr>
          <w:sz w:val="28"/>
          <w:szCs w:val="28"/>
        </w:rPr>
        <w:t>(nếu có);</w:t>
      </w:r>
    </w:p>
    <w:p w14:paraId="1A0DEC22" w14:textId="77777777" w:rsidR="003B5160" w:rsidRPr="00BB3506" w:rsidRDefault="00277964" w:rsidP="00C02F0F">
      <w:pPr>
        <w:pStyle w:val="NormalWeb"/>
        <w:widowControl w:val="0"/>
        <w:spacing w:before="120" w:beforeAutospacing="0" w:after="120" w:afterAutospacing="0"/>
        <w:ind w:firstLine="567"/>
        <w:jc w:val="both"/>
        <w:rPr>
          <w:sz w:val="28"/>
          <w:szCs w:val="28"/>
        </w:rPr>
      </w:pPr>
      <w:r w:rsidRPr="00BB3506">
        <w:rPr>
          <w:sz w:val="28"/>
          <w:szCs w:val="28"/>
        </w:rPr>
        <w:t>i</w:t>
      </w:r>
      <w:r w:rsidR="003B5160" w:rsidRPr="00BB3506">
        <w:rPr>
          <w:sz w:val="28"/>
          <w:szCs w:val="28"/>
        </w:rPr>
        <w:t>) Họ và tên những người khác được yêu cầu tham gia phiên họp.</w:t>
      </w:r>
    </w:p>
    <w:p w14:paraId="232893BE"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3. Chậm nhất là 03 ngày làm việc trước khi mở phiên họp, quyết định mở phiên họp phải được gửi cho những người quy định tại các điểm a, b, c, </w:t>
      </w:r>
      <w:r w:rsidR="00277964" w:rsidRPr="00BB3506">
        <w:rPr>
          <w:sz w:val="28"/>
          <w:szCs w:val="28"/>
        </w:rPr>
        <w:t>g</w:t>
      </w:r>
      <w:r w:rsidR="009B57B2" w:rsidRPr="00BB3506">
        <w:rPr>
          <w:sz w:val="28"/>
          <w:szCs w:val="28"/>
        </w:rPr>
        <w:t xml:space="preserve">, </w:t>
      </w:r>
      <w:r w:rsidR="00277964" w:rsidRPr="00BB3506">
        <w:rPr>
          <w:sz w:val="28"/>
          <w:szCs w:val="28"/>
        </w:rPr>
        <w:t>h</w:t>
      </w:r>
      <w:r w:rsidRPr="00BB3506">
        <w:rPr>
          <w:sz w:val="28"/>
          <w:szCs w:val="28"/>
        </w:rPr>
        <w:t xml:space="preserve"> và </w:t>
      </w:r>
      <w:r w:rsidR="00277964" w:rsidRPr="00BB3506">
        <w:rPr>
          <w:sz w:val="28"/>
          <w:szCs w:val="28"/>
        </w:rPr>
        <w:t>i</w:t>
      </w:r>
      <w:r w:rsidRPr="00BB3506">
        <w:rPr>
          <w:sz w:val="28"/>
          <w:szCs w:val="28"/>
        </w:rPr>
        <w:t xml:space="preserve"> khoản 2 </w:t>
      </w:r>
      <w:r w:rsidR="004F536C" w:rsidRPr="00BB3506">
        <w:rPr>
          <w:sz w:val="28"/>
          <w:szCs w:val="28"/>
        </w:rPr>
        <w:t>Điều</w:t>
      </w:r>
      <w:r w:rsidR="000D30B8" w:rsidRPr="00BB3506">
        <w:rPr>
          <w:sz w:val="28"/>
          <w:szCs w:val="28"/>
        </w:rPr>
        <w:t xml:space="preserve"> </w:t>
      </w:r>
      <w:r w:rsidRPr="00BB3506">
        <w:rPr>
          <w:sz w:val="28"/>
          <w:szCs w:val="28"/>
        </w:rPr>
        <w:t>này và Viện kiểm sát cùng cấp.</w:t>
      </w:r>
    </w:p>
    <w:p w14:paraId="66B8AD1F"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0D30B8" w:rsidRPr="00BB3506">
        <w:rPr>
          <w:b/>
          <w:bCs/>
          <w:sz w:val="28"/>
          <w:szCs w:val="28"/>
        </w:rPr>
        <w:t xml:space="preserve"> </w:t>
      </w:r>
      <w:r w:rsidR="008F17C9" w:rsidRPr="00BB3506">
        <w:rPr>
          <w:b/>
          <w:bCs/>
          <w:sz w:val="28"/>
          <w:szCs w:val="28"/>
        </w:rPr>
        <w:t xml:space="preserve">18. </w:t>
      </w:r>
      <w:r w:rsidR="000D5324" w:rsidRPr="00BB3506">
        <w:rPr>
          <w:b/>
          <w:bCs/>
          <w:sz w:val="28"/>
          <w:szCs w:val="28"/>
        </w:rPr>
        <w:t>T</w:t>
      </w:r>
      <w:r w:rsidR="008F17C9" w:rsidRPr="00BB3506">
        <w:rPr>
          <w:b/>
          <w:bCs/>
          <w:sz w:val="28"/>
          <w:szCs w:val="28"/>
        </w:rPr>
        <w:t>hành phần phiên họp</w:t>
      </w:r>
    </w:p>
    <w:p w14:paraId="55D67AF1" w14:textId="77777777" w:rsidR="008F17C9" w:rsidRPr="00BB3506" w:rsidRDefault="008F17C9" w:rsidP="00C02F0F">
      <w:pPr>
        <w:pStyle w:val="NormalWeb"/>
        <w:widowControl w:val="0"/>
        <w:spacing w:before="120" w:beforeAutospacing="0" w:after="120" w:afterAutospacing="0"/>
        <w:ind w:firstLine="567"/>
        <w:jc w:val="both"/>
        <w:rPr>
          <w:dstrike/>
          <w:sz w:val="28"/>
          <w:szCs w:val="28"/>
          <w:lang w:val="vi-VN"/>
        </w:rPr>
      </w:pPr>
      <w:r w:rsidRPr="00BB3506">
        <w:rPr>
          <w:sz w:val="28"/>
          <w:szCs w:val="28"/>
        </w:rPr>
        <w:t>1. Người tiến hành phiên họp gồm có Thẩm phán và Thư ký phiên họp.</w:t>
      </w:r>
    </w:p>
    <w:p w14:paraId="203752FC" w14:textId="325BCF9A" w:rsidR="00A9208E"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Người tham gia phiên họp gồm có Trưởng phòng Phòng Lao động - Thương binh và Xã hội</w:t>
      </w:r>
      <w:r w:rsidR="006933B2" w:rsidRPr="00BB3506">
        <w:rPr>
          <w:sz w:val="28"/>
          <w:szCs w:val="28"/>
        </w:rPr>
        <w:t xml:space="preserve"> hoặc người được ủy quyền</w:t>
      </w:r>
      <w:r w:rsidRPr="00BB3506">
        <w:rPr>
          <w:sz w:val="28"/>
          <w:szCs w:val="28"/>
        </w:rPr>
        <w:t>, Kiểm sát viên, người bị đề nghị, cha mẹ hoặc người giám hộ hoặc người đại diện hợp pháp, người bảo vệ quyền và lợi ích hợp pháp của</w:t>
      </w:r>
      <w:r w:rsidR="00A14674" w:rsidRPr="00BB3506">
        <w:rPr>
          <w:sz w:val="28"/>
          <w:szCs w:val="28"/>
        </w:rPr>
        <w:t xml:space="preserve"> </w:t>
      </w:r>
      <w:r w:rsidR="006E770D" w:rsidRPr="00BB3506">
        <w:rPr>
          <w:sz w:val="28"/>
          <w:szCs w:val="28"/>
        </w:rPr>
        <w:t>người bị đề nghị</w:t>
      </w:r>
      <w:r w:rsidRPr="00BB3506">
        <w:rPr>
          <w:sz w:val="28"/>
          <w:szCs w:val="28"/>
        </w:rPr>
        <w:t>.</w:t>
      </w:r>
    </w:p>
    <w:p w14:paraId="05774273" w14:textId="6746C45B" w:rsidR="00E64445" w:rsidRPr="00BB3506" w:rsidRDefault="008F17C9" w:rsidP="00E64445">
      <w:pPr>
        <w:pStyle w:val="NormalWeb"/>
        <w:widowControl w:val="0"/>
        <w:spacing w:before="120" w:beforeAutospacing="0" w:after="120" w:afterAutospacing="0"/>
        <w:ind w:firstLine="567"/>
        <w:jc w:val="both"/>
        <w:rPr>
          <w:sz w:val="28"/>
          <w:szCs w:val="28"/>
        </w:rPr>
      </w:pPr>
      <w:r w:rsidRPr="00BB3506">
        <w:rPr>
          <w:sz w:val="28"/>
          <w:szCs w:val="28"/>
        </w:rPr>
        <w:t>3. Trường hợp cần thiết, Tòa án yêu cầu người giám định</w:t>
      </w:r>
      <w:r w:rsidR="00E64445" w:rsidRPr="00BB3506">
        <w:rPr>
          <w:sz w:val="28"/>
          <w:szCs w:val="28"/>
        </w:rPr>
        <w:t>,</w:t>
      </w:r>
      <w:r w:rsidR="00F1282A" w:rsidRPr="00BB3506">
        <w:rPr>
          <w:sz w:val="28"/>
          <w:szCs w:val="28"/>
        </w:rPr>
        <w:t xml:space="preserve"> </w:t>
      </w:r>
      <w:r w:rsidR="00B72633" w:rsidRPr="00BB3506">
        <w:rPr>
          <w:sz w:val="28"/>
          <w:szCs w:val="28"/>
        </w:rPr>
        <w:t xml:space="preserve">người phiên dịch, người dịch thuật, </w:t>
      </w:r>
      <w:r w:rsidRPr="00BB3506">
        <w:rPr>
          <w:sz w:val="28"/>
          <w:szCs w:val="28"/>
        </w:rPr>
        <w:t xml:space="preserve">chuyên gia </w:t>
      </w:r>
      <w:r w:rsidR="00A5643F" w:rsidRPr="00BB3506">
        <w:rPr>
          <w:sz w:val="28"/>
          <w:szCs w:val="28"/>
        </w:rPr>
        <w:t xml:space="preserve">y tế, </w:t>
      </w:r>
      <w:r w:rsidR="00280353" w:rsidRPr="00BB3506">
        <w:rPr>
          <w:sz w:val="28"/>
          <w:szCs w:val="28"/>
        </w:rPr>
        <w:t xml:space="preserve">tâm lý, </w:t>
      </w:r>
      <w:r w:rsidR="00E0123D" w:rsidRPr="00BB3506">
        <w:rPr>
          <w:sz w:val="28"/>
          <w:szCs w:val="28"/>
        </w:rPr>
        <w:t xml:space="preserve">giáo dục, </w:t>
      </w:r>
      <w:r w:rsidR="00A5643F" w:rsidRPr="00BB3506">
        <w:rPr>
          <w:sz w:val="28"/>
          <w:szCs w:val="28"/>
        </w:rPr>
        <w:t>xã hội</w:t>
      </w:r>
      <w:r w:rsidR="003D1EBD" w:rsidRPr="00BB3506">
        <w:rPr>
          <w:sz w:val="28"/>
          <w:szCs w:val="28"/>
        </w:rPr>
        <w:t xml:space="preserve"> học</w:t>
      </w:r>
      <w:r w:rsidR="00E64445" w:rsidRPr="00BB3506">
        <w:rPr>
          <w:sz w:val="28"/>
          <w:szCs w:val="28"/>
        </w:rPr>
        <w:t>,</w:t>
      </w:r>
      <w:r w:rsidRPr="00BB3506">
        <w:rPr>
          <w:sz w:val="28"/>
          <w:szCs w:val="28"/>
        </w:rPr>
        <w:t xml:space="preserve"> đại diện của nhà trường nơi người bị đề nghị học tập</w:t>
      </w:r>
      <w:r w:rsidR="00E64445" w:rsidRPr="00BB3506">
        <w:rPr>
          <w:sz w:val="28"/>
          <w:szCs w:val="28"/>
        </w:rPr>
        <w:t>,</w:t>
      </w:r>
      <w:r w:rsidRPr="00BB3506">
        <w:rPr>
          <w:sz w:val="28"/>
          <w:szCs w:val="28"/>
        </w:rPr>
        <w:t xml:space="preserve"> đại diện </w:t>
      </w:r>
      <w:r w:rsidR="00314148" w:rsidRPr="00BB3506">
        <w:rPr>
          <w:sz w:val="28"/>
          <w:szCs w:val="28"/>
        </w:rPr>
        <w:t xml:space="preserve">Ủy ban nhân dân </w:t>
      </w:r>
      <w:r w:rsidR="00E35419" w:rsidRPr="00BB3506">
        <w:rPr>
          <w:sz w:val="28"/>
          <w:szCs w:val="28"/>
        </w:rPr>
        <w:t>cấp xã, đại diện Ủy ban Mặt trận Tổ quốc Việt Nam</w:t>
      </w:r>
      <w:r w:rsidR="002B00A6" w:rsidRPr="00BB3506">
        <w:rPr>
          <w:sz w:val="28"/>
          <w:szCs w:val="28"/>
        </w:rPr>
        <w:t xml:space="preserve"> cấp xã</w:t>
      </w:r>
      <w:r w:rsidR="00E35419" w:rsidRPr="00BB3506">
        <w:rPr>
          <w:sz w:val="28"/>
          <w:szCs w:val="28"/>
        </w:rPr>
        <w:t xml:space="preserve"> và các tổ chức thành viên</w:t>
      </w:r>
      <w:r w:rsidR="00A14674" w:rsidRPr="00BB3506">
        <w:rPr>
          <w:sz w:val="28"/>
          <w:szCs w:val="28"/>
        </w:rPr>
        <w:t xml:space="preserve"> </w:t>
      </w:r>
      <w:r w:rsidR="00934180" w:rsidRPr="00BB3506">
        <w:rPr>
          <w:sz w:val="28"/>
          <w:szCs w:val="28"/>
        </w:rPr>
        <w:t xml:space="preserve">của </w:t>
      </w:r>
      <w:r w:rsidR="00A14674" w:rsidRPr="00BB3506">
        <w:rPr>
          <w:sz w:val="28"/>
          <w:szCs w:val="28"/>
        </w:rPr>
        <w:t>Mặt trận</w:t>
      </w:r>
      <w:r w:rsidR="000D30B8" w:rsidRPr="00BB3506">
        <w:rPr>
          <w:sz w:val="28"/>
          <w:szCs w:val="28"/>
        </w:rPr>
        <w:t xml:space="preserve"> </w:t>
      </w:r>
      <w:r w:rsidRPr="00BB3506">
        <w:rPr>
          <w:sz w:val="28"/>
          <w:szCs w:val="28"/>
        </w:rPr>
        <w:t>nơi người bị đề nghị cư trú</w:t>
      </w:r>
      <w:r w:rsidR="009C10C8" w:rsidRPr="00BB3506">
        <w:rPr>
          <w:sz w:val="28"/>
          <w:szCs w:val="28"/>
        </w:rPr>
        <w:t xml:space="preserve"> và</w:t>
      </w:r>
      <w:r w:rsidR="00572FF2" w:rsidRPr="00BB3506">
        <w:rPr>
          <w:sz w:val="28"/>
          <w:szCs w:val="28"/>
        </w:rPr>
        <w:t xml:space="preserve"> những người khác</w:t>
      </w:r>
      <w:r w:rsidRPr="00BB3506">
        <w:rPr>
          <w:sz w:val="28"/>
          <w:szCs w:val="28"/>
        </w:rPr>
        <w:t xml:space="preserve"> tham gia phiên họp.</w:t>
      </w:r>
    </w:p>
    <w:p w14:paraId="4B3CF265"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0D30B8" w:rsidRPr="00BB3506">
        <w:rPr>
          <w:b/>
          <w:bCs/>
          <w:sz w:val="28"/>
          <w:szCs w:val="28"/>
        </w:rPr>
        <w:t xml:space="preserve"> </w:t>
      </w:r>
      <w:r w:rsidR="008F17C9" w:rsidRPr="00BB3506">
        <w:rPr>
          <w:b/>
          <w:bCs/>
          <w:sz w:val="28"/>
          <w:szCs w:val="28"/>
        </w:rPr>
        <w:t>19. Quyền và nghĩa vụ của người tham gia phiên họp</w:t>
      </w:r>
    </w:p>
    <w:p w14:paraId="7C2BE481"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 Yêu cầu thay đổi người tiến hành phiên họp.</w:t>
      </w:r>
    </w:p>
    <w:p w14:paraId="3AEA2492"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Được biết, đọc, ghi chép, sao chụp và xem tài liệu trong hồ sơ đề nghị.</w:t>
      </w:r>
    </w:p>
    <w:p w14:paraId="4389CAAF"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3. Cung cấp tài liệu, giải trình, </w:t>
      </w:r>
      <w:r w:rsidR="003D0ABA" w:rsidRPr="00BB3506">
        <w:rPr>
          <w:sz w:val="28"/>
          <w:szCs w:val="28"/>
        </w:rPr>
        <w:t xml:space="preserve">trình bày ý kiến, </w:t>
      </w:r>
      <w:r w:rsidRPr="00BB3506">
        <w:rPr>
          <w:sz w:val="28"/>
          <w:szCs w:val="28"/>
        </w:rPr>
        <w:t>tranh luận tại phiên họp theo quy định của Pháp lệnh này.</w:t>
      </w:r>
    </w:p>
    <w:p w14:paraId="183166A8"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4. Ủy quyền bằng văn bản cho luật sư hoặc người khác đại diện cho mình tham gia phiên họp đối với trường hợp là người bị đề nghị.</w:t>
      </w:r>
    </w:p>
    <w:p w14:paraId="3A3BEEA8"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5. Được nhận các quyết định của Tòa án.</w:t>
      </w:r>
    </w:p>
    <w:p w14:paraId="283F82A4"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6. Được khiếu nại</w:t>
      </w:r>
      <w:r w:rsidR="00300186" w:rsidRPr="00BB3506">
        <w:rPr>
          <w:sz w:val="28"/>
          <w:szCs w:val="28"/>
        </w:rPr>
        <w:t xml:space="preserve"> </w:t>
      </w:r>
      <w:r w:rsidRPr="00BB3506">
        <w:rPr>
          <w:sz w:val="28"/>
          <w:szCs w:val="28"/>
        </w:rPr>
        <w:t>theo quy định của Pháp lệnh này.</w:t>
      </w:r>
    </w:p>
    <w:p w14:paraId="27839EBA"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7. </w:t>
      </w:r>
      <w:r w:rsidR="00337B40" w:rsidRPr="00BB3506">
        <w:rPr>
          <w:sz w:val="28"/>
          <w:szCs w:val="28"/>
        </w:rPr>
        <w:t>Phải c</w:t>
      </w:r>
      <w:r w:rsidRPr="00BB3506">
        <w:rPr>
          <w:sz w:val="28"/>
          <w:szCs w:val="28"/>
        </w:rPr>
        <w:t>ó mặt tại phiên họp theo yêu cầu của Tòa án.</w:t>
      </w:r>
    </w:p>
    <w:p w14:paraId="7F6D148B"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8. Tôn trọng Tòa án, chấp hành nội quy phiên họp.</w:t>
      </w:r>
    </w:p>
    <w:p w14:paraId="16BA0392"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9. Chấp hành quyết định của Tòa án đã có hiệu lực pháp luật.</w:t>
      </w:r>
    </w:p>
    <w:p w14:paraId="7927C13E"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10. Quyền</w:t>
      </w:r>
      <w:r w:rsidR="00C21555" w:rsidRPr="00BB3506">
        <w:rPr>
          <w:sz w:val="28"/>
          <w:szCs w:val="28"/>
        </w:rPr>
        <w:t xml:space="preserve"> và</w:t>
      </w:r>
      <w:r w:rsidRPr="00BB3506">
        <w:rPr>
          <w:sz w:val="28"/>
          <w:szCs w:val="28"/>
        </w:rPr>
        <w:t xml:space="preserve"> nghĩa vụ khác theo quy định của pháp luật.</w:t>
      </w:r>
    </w:p>
    <w:p w14:paraId="052D5320" w14:textId="77777777" w:rsidR="008F17C9" w:rsidRPr="00BB3506" w:rsidRDefault="004F536C" w:rsidP="00C02F0F">
      <w:pPr>
        <w:pStyle w:val="NormalWeb"/>
        <w:widowControl w:val="0"/>
        <w:spacing w:before="120" w:beforeAutospacing="0" w:after="120" w:afterAutospacing="0"/>
        <w:ind w:firstLine="567"/>
        <w:jc w:val="both"/>
        <w:outlineLvl w:val="0"/>
        <w:rPr>
          <w:b/>
          <w:i/>
          <w:sz w:val="28"/>
          <w:szCs w:val="28"/>
        </w:rPr>
      </w:pPr>
      <w:r w:rsidRPr="00BB3506">
        <w:rPr>
          <w:b/>
          <w:bCs/>
          <w:sz w:val="28"/>
          <w:szCs w:val="28"/>
        </w:rPr>
        <w:t>Điều</w:t>
      </w:r>
      <w:r w:rsidR="000D30B8" w:rsidRPr="00BB3506">
        <w:rPr>
          <w:b/>
          <w:bCs/>
          <w:sz w:val="28"/>
          <w:szCs w:val="28"/>
        </w:rPr>
        <w:t xml:space="preserve"> </w:t>
      </w:r>
      <w:r w:rsidR="008F17C9" w:rsidRPr="00BB3506">
        <w:rPr>
          <w:b/>
          <w:bCs/>
          <w:sz w:val="28"/>
          <w:szCs w:val="28"/>
        </w:rPr>
        <w:t>20. Tham gia phiên họp xem xét, quyết định đưa vào cơ sở cai nghiện bắt buộc</w:t>
      </w:r>
    </w:p>
    <w:p w14:paraId="36DA9FCF" w14:textId="4529266E" w:rsidR="004D4E04" w:rsidRPr="00BB3506" w:rsidRDefault="004D4E04" w:rsidP="004D4E04">
      <w:pPr>
        <w:pStyle w:val="NormalWeb"/>
        <w:widowControl w:val="0"/>
        <w:spacing w:before="120" w:beforeAutospacing="0" w:after="120" w:afterAutospacing="0"/>
        <w:ind w:firstLine="567"/>
        <w:jc w:val="both"/>
        <w:rPr>
          <w:sz w:val="28"/>
          <w:szCs w:val="28"/>
        </w:rPr>
      </w:pPr>
      <w:r w:rsidRPr="00BB3506">
        <w:rPr>
          <w:sz w:val="28"/>
          <w:szCs w:val="28"/>
        </w:rPr>
        <w:t xml:space="preserve">1. Người tham gia phiên họp quy định tại khoản 2 Điều 18 của Pháp lệnh này phải có mặt tại phiên họp; trường hợp Trưởng phòng Phòng Lao động - </w:t>
      </w:r>
      <w:r w:rsidRPr="00BB3506">
        <w:rPr>
          <w:sz w:val="28"/>
          <w:szCs w:val="28"/>
        </w:rPr>
        <w:lastRenderedPageBreak/>
        <w:t>Thương binh và Xã hội hoặc người được ủy quyền</w:t>
      </w:r>
      <w:r w:rsidR="00C302BE" w:rsidRPr="00BB3506">
        <w:rPr>
          <w:sz w:val="28"/>
          <w:szCs w:val="28"/>
        </w:rPr>
        <w:t>,</w:t>
      </w:r>
      <w:r w:rsidRPr="00BB3506">
        <w:rPr>
          <w:sz w:val="28"/>
          <w:szCs w:val="28"/>
        </w:rPr>
        <w:t xml:space="preserve"> Kiểm sát viên vắng mặt thì </w:t>
      </w:r>
      <w:r w:rsidR="00C302BE" w:rsidRPr="00BB3506">
        <w:rPr>
          <w:bCs/>
          <w:iCs/>
          <w:sz w:val="28"/>
          <w:szCs w:val="28"/>
        </w:rPr>
        <w:t>Tòa án</w:t>
      </w:r>
      <w:r w:rsidR="00C302BE" w:rsidRPr="00BB3506">
        <w:rPr>
          <w:sz w:val="28"/>
          <w:szCs w:val="28"/>
        </w:rPr>
        <w:t xml:space="preserve"> </w:t>
      </w:r>
      <w:r w:rsidRPr="00BB3506">
        <w:rPr>
          <w:sz w:val="28"/>
          <w:szCs w:val="28"/>
        </w:rPr>
        <w:t>phải hoãn phiên họp.</w:t>
      </w:r>
    </w:p>
    <w:p w14:paraId="7C318FFA"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Người bị đề nghị, cha mẹ hoặc người giám hộ hoặc người đại diện hợp pháp</w:t>
      </w:r>
      <w:r w:rsidR="00404596" w:rsidRPr="00BB3506">
        <w:rPr>
          <w:sz w:val="28"/>
          <w:szCs w:val="28"/>
        </w:rPr>
        <w:t>, người bảo vệ quyền và lợi ích hợp pháp</w:t>
      </w:r>
      <w:r w:rsidRPr="00BB3506">
        <w:rPr>
          <w:sz w:val="28"/>
          <w:szCs w:val="28"/>
        </w:rPr>
        <w:t xml:space="preserve"> của người bị đề nghị vắng mặt có lý do chính đáng thì Tòa án có thể hoãn phiên họp; trường hợp vắng mặt không có lý do chính đáng hoặc có yêu cầu xem xét vắng mặt thì Tòa án vẫn tiến hành phiên họp.</w:t>
      </w:r>
    </w:p>
    <w:p w14:paraId="146D6A7A" w14:textId="6F851C63"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3. Trường hợp người phiên dịch vắng mặt mà Tòa án không thể thay thế ngay được thì </w:t>
      </w:r>
      <w:r w:rsidR="00C302BE" w:rsidRPr="00BB3506">
        <w:rPr>
          <w:bCs/>
          <w:iCs/>
          <w:sz w:val="28"/>
          <w:szCs w:val="28"/>
        </w:rPr>
        <w:t>Tòa án</w:t>
      </w:r>
      <w:r w:rsidR="00C302BE" w:rsidRPr="00BB3506">
        <w:rPr>
          <w:sz w:val="28"/>
          <w:szCs w:val="28"/>
        </w:rPr>
        <w:t xml:space="preserve"> </w:t>
      </w:r>
      <w:r w:rsidRPr="00BB3506">
        <w:rPr>
          <w:sz w:val="28"/>
          <w:szCs w:val="28"/>
        </w:rPr>
        <w:t>phải hoãn phiên họp.</w:t>
      </w:r>
    </w:p>
    <w:p w14:paraId="752694CC" w14:textId="073822D0" w:rsidR="008F17C9" w:rsidRPr="00BB3506" w:rsidRDefault="008F17C9" w:rsidP="00C02F0F">
      <w:pPr>
        <w:pStyle w:val="NormalWeb"/>
        <w:widowControl w:val="0"/>
        <w:spacing w:before="120" w:beforeAutospacing="0" w:after="120" w:afterAutospacing="0"/>
        <w:ind w:firstLine="567"/>
        <w:jc w:val="both"/>
        <w:rPr>
          <w:spacing w:val="-4"/>
          <w:sz w:val="28"/>
          <w:szCs w:val="28"/>
        </w:rPr>
      </w:pPr>
      <w:r w:rsidRPr="00BB3506">
        <w:rPr>
          <w:sz w:val="28"/>
          <w:szCs w:val="28"/>
        </w:rPr>
        <w:t>4. Thời hạn hoãn phiên họp không quá 05 ngày làm việc, kể từ ngày có thông báo hoãn. Tòa án phải thông báo về việc hoãn phiên họp cho những người tham gia phiên họp</w:t>
      </w:r>
      <w:r w:rsidR="00200D2F" w:rsidRPr="00BB3506">
        <w:rPr>
          <w:sz w:val="28"/>
          <w:szCs w:val="28"/>
        </w:rPr>
        <w:t xml:space="preserve"> quy định tại khoản 1 </w:t>
      </w:r>
      <w:r w:rsidR="004F536C" w:rsidRPr="00BB3506">
        <w:rPr>
          <w:sz w:val="28"/>
          <w:szCs w:val="28"/>
        </w:rPr>
        <w:t>Điều</w:t>
      </w:r>
      <w:r w:rsidR="00300186" w:rsidRPr="00BB3506">
        <w:rPr>
          <w:sz w:val="28"/>
          <w:szCs w:val="28"/>
        </w:rPr>
        <w:t xml:space="preserve"> </w:t>
      </w:r>
      <w:r w:rsidR="00200D2F" w:rsidRPr="00BB3506">
        <w:rPr>
          <w:sz w:val="28"/>
          <w:szCs w:val="28"/>
        </w:rPr>
        <w:t>này</w:t>
      </w:r>
      <w:r w:rsidRPr="00BB3506">
        <w:rPr>
          <w:sz w:val="28"/>
          <w:szCs w:val="28"/>
        </w:rPr>
        <w:t xml:space="preserve"> và nêu rõ lý do hoãn, thời gian mở lại phiên họp.</w:t>
      </w:r>
      <w:r w:rsidR="0066041C" w:rsidRPr="00BB3506">
        <w:rPr>
          <w:spacing w:val="-4"/>
          <w:sz w:val="28"/>
          <w:szCs w:val="28"/>
        </w:rPr>
        <w:t xml:space="preserve"> </w:t>
      </w:r>
      <w:r w:rsidRPr="00BB3506">
        <w:rPr>
          <w:spacing w:val="-4"/>
          <w:sz w:val="28"/>
          <w:szCs w:val="28"/>
        </w:rPr>
        <w:t>Đối với người vắng mặt tại phiên họp thì Tòa án phải thông báo bằng văn bản.</w:t>
      </w:r>
    </w:p>
    <w:p w14:paraId="642748D3" w14:textId="77777777" w:rsidR="008F17C9" w:rsidRPr="00BB3506" w:rsidRDefault="004F536C" w:rsidP="00C02F0F">
      <w:pPr>
        <w:pStyle w:val="NormalWeb"/>
        <w:widowControl w:val="0"/>
        <w:spacing w:before="120" w:beforeAutospacing="0" w:after="120" w:afterAutospacing="0"/>
        <w:ind w:firstLine="567"/>
        <w:jc w:val="both"/>
        <w:outlineLvl w:val="0"/>
        <w:rPr>
          <w:rFonts w:ascii="Times New Roman Bold" w:hAnsi="Times New Roman Bold"/>
          <w:spacing w:val="-6"/>
          <w:sz w:val="28"/>
          <w:szCs w:val="28"/>
        </w:rPr>
      </w:pPr>
      <w:r w:rsidRPr="00BB3506">
        <w:rPr>
          <w:rFonts w:ascii="Times New Roman Bold" w:hAnsi="Times New Roman Bold"/>
          <w:b/>
          <w:bCs/>
          <w:spacing w:val="-6"/>
          <w:sz w:val="28"/>
          <w:szCs w:val="28"/>
        </w:rPr>
        <w:t>Điều</w:t>
      </w:r>
      <w:r w:rsidR="000D30B8" w:rsidRPr="00BB3506">
        <w:rPr>
          <w:rFonts w:ascii="Times New Roman Bold" w:hAnsi="Times New Roman Bold"/>
          <w:b/>
          <w:bCs/>
          <w:spacing w:val="-6"/>
          <w:sz w:val="28"/>
          <w:szCs w:val="28"/>
        </w:rPr>
        <w:t xml:space="preserve"> </w:t>
      </w:r>
      <w:r w:rsidR="008F17C9" w:rsidRPr="00BB3506">
        <w:rPr>
          <w:rFonts w:ascii="Times New Roman Bold" w:hAnsi="Times New Roman Bold"/>
          <w:b/>
          <w:bCs/>
          <w:spacing w:val="-6"/>
          <w:sz w:val="28"/>
          <w:szCs w:val="28"/>
        </w:rPr>
        <w:t xml:space="preserve">21. </w:t>
      </w:r>
      <w:r w:rsidR="006B0B34" w:rsidRPr="00BB3506">
        <w:rPr>
          <w:rFonts w:ascii="Times New Roman Bold" w:hAnsi="Times New Roman Bold"/>
          <w:b/>
          <w:bCs/>
          <w:spacing w:val="-6"/>
          <w:sz w:val="28"/>
          <w:szCs w:val="28"/>
        </w:rPr>
        <w:t>P</w:t>
      </w:r>
      <w:r w:rsidR="008F17C9" w:rsidRPr="00BB3506">
        <w:rPr>
          <w:rFonts w:ascii="Times New Roman Bold" w:hAnsi="Times New Roman Bold"/>
          <w:b/>
          <w:bCs/>
          <w:spacing w:val="-6"/>
          <w:sz w:val="28"/>
          <w:szCs w:val="28"/>
        </w:rPr>
        <w:t>hiên họp xem xét, quyết định đưa vào cơ sở cai nghiện bắt buộc</w:t>
      </w:r>
    </w:p>
    <w:p w14:paraId="5221A416" w14:textId="77777777" w:rsidR="00B618DA" w:rsidRPr="00BB3506" w:rsidRDefault="00B618DA" w:rsidP="00C02F0F">
      <w:pPr>
        <w:pStyle w:val="NormalWeb"/>
        <w:widowControl w:val="0"/>
        <w:numPr>
          <w:ilvl w:val="0"/>
          <w:numId w:val="1"/>
        </w:numPr>
        <w:tabs>
          <w:tab w:val="left" w:pos="851"/>
        </w:tabs>
        <w:spacing w:before="120" w:beforeAutospacing="0" w:after="120" w:afterAutospacing="0"/>
        <w:ind w:left="0" w:firstLine="567"/>
        <w:jc w:val="both"/>
        <w:rPr>
          <w:sz w:val="28"/>
          <w:szCs w:val="28"/>
        </w:rPr>
      </w:pPr>
      <w:r w:rsidRPr="00BB3506">
        <w:rPr>
          <w:sz w:val="28"/>
          <w:szCs w:val="28"/>
        </w:rPr>
        <w:t xml:space="preserve">Phiên họp xem xét, quyết định đưa vào cơ sở cai nghiện bắt buộc </w:t>
      </w:r>
      <w:r w:rsidR="00504CE3" w:rsidRPr="00BB3506">
        <w:rPr>
          <w:sz w:val="28"/>
          <w:szCs w:val="28"/>
        </w:rPr>
        <w:t xml:space="preserve">được </w:t>
      </w:r>
      <w:r w:rsidRPr="00BB3506">
        <w:rPr>
          <w:sz w:val="28"/>
          <w:szCs w:val="28"/>
        </w:rPr>
        <w:t>tổ chức trực tiếp hoặc trực tuyến.</w:t>
      </w:r>
    </w:p>
    <w:p w14:paraId="6FA0CD3C" w14:textId="584DCE73" w:rsidR="00B26E73" w:rsidRPr="00BB3506" w:rsidRDefault="00B26E73" w:rsidP="00C02F0F">
      <w:pPr>
        <w:pStyle w:val="NormalWeb"/>
        <w:widowControl w:val="0"/>
        <w:numPr>
          <w:ilvl w:val="0"/>
          <w:numId w:val="1"/>
        </w:numPr>
        <w:tabs>
          <w:tab w:val="left" w:pos="851"/>
        </w:tabs>
        <w:spacing w:before="120" w:beforeAutospacing="0" w:after="120" w:afterAutospacing="0"/>
        <w:ind w:left="0" w:firstLine="567"/>
        <w:jc w:val="both"/>
        <w:rPr>
          <w:sz w:val="28"/>
          <w:szCs w:val="28"/>
        </w:rPr>
      </w:pPr>
      <w:r w:rsidRPr="00BB3506">
        <w:rPr>
          <w:sz w:val="28"/>
          <w:szCs w:val="28"/>
        </w:rPr>
        <w:t xml:space="preserve">Phiên họp xem xét, quyết định đưa vào cơ sở cai nghiện bắt buộc được </w:t>
      </w:r>
      <w:r w:rsidR="00B618DA" w:rsidRPr="00BB3506">
        <w:rPr>
          <w:sz w:val="28"/>
          <w:szCs w:val="28"/>
        </w:rPr>
        <w:t>tổ chức</w:t>
      </w:r>
      <w:r w:rsidRPr="00BB3506">
        <w:rPr>
          <w:sz w:val="28"/>
          <w:szCs w:val="28"/>
        </w:rPr>
        <w:t xml:space="preserve"> thân thiện</w:t>
      </w:r>
      <w:r w:rsidR="002F7703" w:rsidRPr="00BB3506">
        <w:rPr>
          <w:sz w:val="28"/>
          <w:szCs w:val="28"/>
        </w:rPr>
        <w:t>,</w:t>
      </w:r>
      <w:r w:rsidR="00812CDF" w:rsidRPr="00BB3506">
        <w:rPr>
          <w:sz w:val="28"/>
          <w:szCs w:val="28"/>
        </w:rPr>
        <w:t xml:space="preserve"> </w:t>
      </w:r>
      <w:r w:rsidR="00B618DA" w:rsidRPr="00BB3506">
        <w:rPr>
          <w:sz w:val="28"/>
          <w:szCs w:val="28"/>
        </w:rPr>
        <w:t xml:space="preserve">bảo đảm </w:t>
      </w:r>
      <w:r w:rsidR="00873640" w:rsidRPr="00BB3506">
        <w:rPr>
          <w:sz w:val="28"/>
          <w:szCs w:val="28"/>
        </w:rPr>
        <w:t xml:space="preserve">quyền và </w:t>
      </w:r>
      <w:r w:rsidR="00B618DA" w:rsidRPr="00BB3506">
        <w:rPr>
          <w:sz w:val="28"/>
          <w:szCs w:val="28"/>
        </w:rPr>
        <w:t>lợi ích</w:t>
      </w:r>
      <w:r w:rsidR="00873640" w:rsidRPr="00BB3506">
        <w:rPr>
          <w:sz w:val="28"/>
          <w:szCs w:val="28"/>
        </w:rPr>
        <w:t xml:space="preserve"> hợp pháp</w:t>
      </w:r>
      <w:r w:rsidR="002F7703" w:rsidRPr="00BB3506">
        <w:rPr>
          <w:sz w:val="28"/>
          <w:szCs w:val="28"/>
        </w:rPr>
        <w:t xml:space="preserve"> của người bị đề nghị</w:t>
      </w:r>
      <w:r w:rsidR="00E14E31" w:rsidRPr="00BB3506">
        <w:rPr>
          <w:sz w:val="28"/>
          <w:szCs w:val="28"/>
        </w:rPr>
        <w:t>.</w:t>
      </w:r>
      <w:r w:rsidR="006D115F" w:rsidRPr="00BB3506">
        <w:rPr>
          <w:sz w:val="28"/>
          <w:szCs w:val="28"/>
        </w:rPr>
        <w:t xml:space="preserve"> </w:t>
      </w:r>
      <w:r w:rsidR="002F7703" w:rsidRPr="00BB3506">
        <w:rPr>
          <w:sz w:val="28"/>
          <w:szCs w:val="28"/>
        </w:rPr>
        <w:t xml:space="preserve">Phòng họp được bố trí thân thiện, an toàn. </w:t>
      </w:r>
      <w:r w:rsidR="00E14E31" w:rsidRPr="00BB3506">
        <w:rPr>
          <w:sz w:val="28"/>
          <w:szCs w:val="28"/>
        </w:rPr>
        <w:t xml:space="preserve">Thẩm phán được phân công tiến hành phiên họp phải bảo đảm quy định tại </w:t>
      </w:r>
      <w:r w:rsidR="00444227" w:rsidRPr="00BB3506">
        <w:rPr>
          <w:sz w:val="28"/>
          <w:szCs w:val="28"/>
        </w:rPr>
        <w:t xml:space="preserve">khoản 1 </w:t>
      </w:r>
      <w:r w:rsidR="004F536C" w:rsidRPr="00BB3506">
        <w:rPr>
          <w:sz w:val="28"/>
          <w:szCs w:val="28"/>
        </w:rPr>
        <w:t>Điều</w:t>
      </w:r>
      <w:r w:rsidR="006D115F" w:rsidRPr="00BB3506">
        <w:rPr>
          <w:sz w:val="28"/>
          <w:szCs w:val="28"/>
        </w:rPr>
        <w:t xml:space="preserve"> </w:t>
      </w:r>
      <w:r w:rsidR="00E14E31" w:rsidRPr="00BB3506">
        <w:rPr>
          <w:sz w:val="28"/>
          <w:szCs w:val="28"/>
        </w:rPr>
        <w:t xml:space="preserve">10 của Pháp lệnh này, </w:t>
      </w:r>
      <w:r w:rsidRPr="00BB3506">
        <w:rPr>
          <w:sz w:val="28"/>
          <w:szCs w:val="28"/>
        </w:rPr>
        <w:t>mặc trang phục hành chính của Tòa án nhân dân</w:t>
      </w:r>
      <w:r w:rsidR="002F7703" w:rsidRPr="00BB3506">
        <w:rPr>
          <w:sz w:val="28"/>
          <w:szCs w:val="28"/>
        </w:rPr>
        <w:t>.</w:t>
      </w:r>
      <w:r w:rsidR="00EB0BFB" w:rsidRPr="00BB3506">
        <w:rPr>
          <w:sz w:val="28"/>
          <w:szCs w:val="28"/>
        </w:rPr>
        <w:t xml:space="preserve"> </w:t>
      </w:r>
      <w:r w:rsidRPr="00BB3506">
        <w:rPr>
          <w:sz w:val="28"/>
          <w:szCs w:val="28"/>
        </w:rPr>
        <w:t>Trong phiên họp, cha mẹ hoặc người giám hộ</w:t>
      </w:r>
      <w:r w:rsidR="00726D67" w:rsidRPr="00BB3506">
        <w:rPr>
          <w:sz w:val="28"/>
          <w:szCs w:val="28"/>
        </w:rPr>
        <w:t>,</w:t>
      </w:r>
      <w:r w:rsidR="00974CC7" w:rsidRPr="00BB3506">
        <w:rPr>
          <w:sz w:val="28"/>
          <w:szCs w:val="28"/>
        </w:rPr>
        <w:t xml:space="preserve"> </w:t>
      </w:r>
      <w:r w:rsidRPr="00BB3506">
        <w:rPr>
          <w:sz w:val="28"/>
          <w:szCs w:val="28"/>
        </w:rPr>
        <w:t>người đại diện hợp pháp</w:t>
      </w:r>
      <w:r w:rsidR="00974CC7" w:rsidRPr="00BB3506">
        <w:rPr>
          <w:sz w:val="28"/>
          <w:szCs w:val="28"/>
        </w:rPr>
        <w:t xml:space="preserve"> </w:t>
      </w:r>
      <w:r w:rsidR="00812CDF" w:rsidRPr="00BB3506">
        <w:rPr>
          <w:sz w:val="28"/>
          <w:szCs w:val="28"/>
        </w:rPr>
        <w:t xml:space="preserve">của người bị đề nghị </w:t>
      </w:r>
      <w:r w:rsidRPr="00BB3506">
        <w:rPr>
          <w:sz w:val="28"/>
          <w:szCs w:val="28"/>
        </w:rPr>
        <w:t>hỗ trợ người bị đề nghị. Việc hỏi</w:t>
      </w:r>
      <w:r w:rsidR="00E21CE5" w:rsidRPr="00BB3506">
        <w:rPr>
          <w:sz w:val="28"/>
          <w:szCs w:val="28"/>
        </w:rPr>
        <w:t xml:space="preserve"> người bị đề nghị</w:t>
      </w:r>
      <w:r w:rsidRPr="00BB3506">
        <w:rPr>
          <w:sz w:val="28"/>
          <w:szCs w:val="28"/>
        </w:rPr>
        <w:t xml:space="preserve"> phải phù hợp với lứa tuổi, mức độ </w:t>
      </w:r>
      <w:r w:rsidR="004B6F07" w:rsidRPr="00BB3506">
        <w:rPr>
          <w:sz w:val="28"/>
          <w:szCs w:val="28"/>
        </w:rPr>
        <w:t>phát triển, trình độ văn hóa</w:t>
      </w:r>
      <w:r w:rsidR="00E21CE5" w:rsidRPr="00BB3506">
        <w:rPr>
          <w:sz w:val="28"/>
          <w:szCs w:val="28"/>
        </w:rPr>
        <w:t xml:space="preserve"> và</w:t>
      </w:r>
      <w:r w:rsidR="004B6F07" w:rsidRPr="00BB3506">
        <w:rPr>
          <w:sz w:val="28"/>
          <w:szCs w:val="28"/>
        </w:rPr>
        <w:t xml:space="preserve"> hiểu biết</w:t>
      </w:r>
      <w:r w:rsidRPr="00BB3506">
        <w:rPr>
          <w:sz w:val="28"/>
          <w:szCs w:val="28"/>
        </w:rPr>
        <w:t xml:space="preserve"> của</w:t>
      </w:r>
      <w:r w:rsidR="00E21CE5" w:rsidRPr="00BB3506">
        <w:rPr>
          <w:sz w:val="28"/>
          <w:szCs w:val="28"/>
        </w:rPr>
        <w:t xml:space="preserve"> họ</w:t>
      </w:r>
      <w:r w:rsidR="004B6F07" w:rsidRPr="00BB3506">
        <w:rPr>
          <w:sz w:val="28"/>
          <w:szCs w:val="28"/>
        </w:rPr>
        <w:t>.</w:t>
      </w:r>
      <w:r w:rsidR="006D115F" w:rsidRPr="00BB3506">
        <w:rPr>
          <w:sz w:val="28"/>
          <w:szCs w:val="28"/>
        </w:rPr>
        <w:t xml:space="preserve"> </w:t>
      </w:r>
      <w:r w:rsidR="00FA0EFA" w:rsidRPr="00BB3506">
        <w:rPr>
          <w:sz w:val="28"/>
          <w:szCs w:val="28"/>
          <w:lang w:val="vi-VN"/>
        </w:rPr>
        <w:t>Câu hỏi cần ngắn gọn, đơn giản, dễ hiểu,</w:t>
      </w:r>
      <w:r w:rsidR="0043164F" w:rsidRPr="00BB3506">
        <w:rPr>
          <w:sz w:val="28"/>
          <w:szCs w:val="28"/>
          <w:lang w:val="en-GB"/>
        </w:rPr>
        <w:t xml:space="preserve"> </w:t>
      </w:r>
      <w:r w:rsidR="00FA0EFA" w:rsidRPr="00BB3506">
        <w:rPr>
          <w:sz w:val="28"/>
          <w:szCs w:val="28"/>
          <w:lang w:val="vi-VN"/>
        </w:rPr>
        <w:t>không hỏi nhiều vấn đề cùng một lúc</w:t>
      </w:r>
      <w:r w:rsidR="00524613" w:rsidRPr="00BB3506">
        <w:rPr>
          <w:sz w:val="28"/>
          <w:szCs w:val="28"/>
        </w:rPr>
        <w:t>.</w:t>
      </w:r>
    </w:p>
    <w:p w14:paraId="06EE708F" w14:textId="77777777" w:rsidR="008F17C9" w:rsidRPr="00BB3506" w:rsidRDefault="00B26E73" w:rsidP="00C02F0F">
      <w:pPr>
        <w:pStyle w:val="NormalWeb"/>
        <w:widowControl w:val="0"/>
        <w:tabs>
          <w:tab w:val="left" w:pos="851"/>
        </w:tabs>
        <w:spacing w:before="120" w:beforeAutospacing="0" w:after="120" w:afterAutospacing="0"/>
        <w:ind w:firstLine="567"/>
        <w:jc w:val="both"/>
        <w:rPr>
          <w:sz w:val="28"/>
          <w:szCs w:val="28"/>
        </w:rPr>
      </w:pPr>
      <w:r w:rsidRPr="00BB3506">
        <w:rPr>
          <w:sz w:val="28"/>
          <w:szCs w:val="28"/>
        </w:rPr>
        <w:t>3</w:t>
      </w:r>
      <w:r w:rsidR="008F17C9" w:rsidRPr="00BB3506">
        <w:rPr>
          <w:sz w:val="28"/>
          <w:szCs w:val="28"/>
        </w:rPr>
        <w:t>. Trước khi khai mạc phiên họp, Thư ký phiên họp tiến hành các công việc sau đây:</w:t>
      </w:r>
    </w:p>
    <w:p w14:paraId="0460D7DF"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a) Phổ biến nội quy phiên họp;</w:t>
      </w:r>
    </w:p>
    <w:p w14:paraId="2D71070E" w14:textId="58F58290" w:rsidR="008F17C9" w:rsidRPr="00BB3506" w:rsidRDefault="008F17C9">
      <w:pPr>
        <w:pStyle w:val="NormalWeb"/>
        <w:widowControl w:val="0"/>
        <w:spacing w:before="120" w:beforeAutospacing="0" w:after="120" w:afterAutospacing="0"/>
        <w:ind w:firstLine="567"/>
        <w:jc w:val="both"/>
        <w:rPr>
          <w:sz w:val="28"/>
          <w:szCs w:val="28"/>
          <w:lang w:val="nl-NL"/>
        </w:rPr>
      </w:pPr>
      <w:r w:rsidRPr="00BB3506">
        <w:rPr>
          <w:sz w:val="28"/>
          <w:szCs w:val="28"/>
        </w:rPr>
        <w:t xml:space="preserve">b) Kiểm tra sự có mặt của những người được Tòa án yêu cầu tham </w:t>
      </w:r>
      <w:r w:rsidR="00AF4309" w:rsidRPr="00BB3506">
        <w:rPr>
          <w:sz w:val="28"/>
          <w:szCs w:val="28"/>
        </w:rPr>
        <w:t xml:space="preserve">gia </w:t>
      </w:r>
      <w:r w:rsidRPr="00BB3506">
        <w:rPr>
          <w:sz w:val="28"/>
          <w:szCs w:val="28"/>
        </w:rPr>
        <w:t>phiên họp; nếu có người vắng mặt thì phải làm rõ lý do và báo cáo Thẩm phán để xem xét tiếp tục tiến hành phiên họp hoặc hoãn phiên họp</w:t>
      </w:r>
      <w:r w:rsidRPr="00BB3506">
        <w:rPr>
          <w:sz w:val="28"/>
          <w:szCs w:val="28"/>
          <w:lang w:val="nl-NL"/>
        </w:rPr>
        <w:t>.</w:t>
      </w:r>
    </w:p>
    <w:p w14:paraId="64286C2A" w14:textId="77777777" w:rsidR="008F17C9" w:rsidRPr="00BB3506" w:rsidRDefault="00B26E73" w:rsidP="00C02F0F">
      <w:pPr>
        <w:pStyle w:val="NormalWeb"/>
        <w:widowControl w:val="0"/>
        <w:spacing w:before="120" w:beforeAutospacing="0" w:after="120" w:afterAutospacing="0"/>
        <w:ind w:firstLine="567"/>
        <w:jc w:val="both"/>
        <w:rPr>
          <w:sz w:val="28"/>
          <w:szCs w:val="28"/>
        </w:rPr>
      </w:pPr>
      <w:r w:rsidRPr="00BB3506">
        <w:rPr>
          <w:sz w:val="28"/>
          <w:szCs w:val="28"/>
        </w:rPr>
        <w:t>4</w:t>
      </w:r>
      <w:r w:rsidR="00930EE0" w:rsidRPr="00BB3506">
        <w:rPr>
          <w:sz w:val="28"/>
          <w:szCs w:val="28"/>
        </w:rPr>
        <w:t>.</w:t>
      </w:r>
      <w:r w:rsidR="008F17C9" w:rsidRPr="00BB3506">
        <w:rPr>
          <w:sz w:val="28"/>
          <w:szCs w:val="28"/>
        </w:rPr>
        <w:t xml:space="preserve"> Thủ tục phiên họp được tiến hành như sau:</w:t>
      </w:r>
    </w:p>
    <w:p w14:paraId="7DCA7D6B"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a) Thẩm phán tuyên bố khai mạc phiên họp</w:t>
      </w:r>
      <w:r w:rsidR="00AF4309" w:rsidRPr="00BB3506">
        <w:rPr>
          <w:sz w:val="28"/>
          <w:szCs w:val="28"/>
        </w:rPr>
        <w:t>;</w:t>
      </w:r>
    </w:p>
    <w:p w14:paraId="5C3A5CDE" w14:textId="46191C1D" w:rsidR="008F17C9" w:rsidRPr="00BB3506" w:rsidRDefault="008F17C9" w:rsidP="00C02F0F">
      <w:pPr>
        <w:pStyle w:val="NormalWeb"/>
        <w:widowControl w:val="0"/>
        <w:spacing w:before="120" w:beforeAutospacing="0" w:after="120" w:afterAutospacing="0"/>
        <w:ind w:firstLine="567"/>
        <w:jc w:val="both"/>
        <w:rPr>
          <w:sz w:val="28"/>
          <w:szCs w:val="28"/>
          <w:lang w:val="vi-VN"/>
        </w:rPr>
      </w:pPr>
      <w:r w:rsidRPr="00BB3506">
        <w:rPr>
          <w:sz w:val="28"/>
          <w:szCs w:val="28"/>
        </w:rPr>
        <w:t>b) Thẩm phán phải giải thích quyền và nghĩa vụ của những người tham gia phiên họp. Trường hợp có yêu cầu thay đổi Thẩm phán, Thư ký</w:t>
      </w:r>
      <w:r w:rsidR="00405554" w:rsidRPr="00BB3506">
        <w:rPr>
          <w:sz w:val="28"/>
          <w:szCs w:val="28"/>
        </w:rPr>
        <w:t xml:space="preserve"> phiên họp</w:t>
      </w:r>
      <w:r w:rsidRPr="00BB3506">
        <w:rPr>
          <w:sz w:val="28"/>
          <w:szCs w:val="28"/>
        </w:rPr>
        <w:t xml:space="preserve"> thì Thẩm phán phải xem xét; nếu có căn cứ </w:t>
      </w:r>
      <w:r w:rsidR="00780F2B" w:rsidRPr="00BB3506">
        <w:rPr>
          <w:bCs/>
          <w:iCs/>
          <w:sz w:val="28"/>
          <w:szCs w:val="28"/>
        </w:rPr>
        <w:t>quy định tại Điều 11 của Pháp lệnh này</w:t>
      </w:r>
      <w:r w:rsidR="00780F2B" w:rsidRPr="00BB3506">
        <w:rPr>
          <w:sz w:val="28"/>
          <w:szCs w:val="28"/>
        </w:rPr>
        <w:t xml:space="preserve"> </w:t>
      </w:r>
      <w:r w:rsidRPr="00BB3506">
        <w:rPr>
          <w:sz w:val="28"/>
          <w:szCs w:val="28"/>
        </w:rPr>
        <w:t xml:space="preserve">thì tạm dừng phiên họp và báo cáo Chánh án Tòa án xem xét, quyết định. Nếu phải thay đổi Thẩm phán, Thư ký </w:t>
      </w:r>
      <w:r w:rsidR="002B4881" w:rsidRPr="00BB3506">
        <w:rPr>
          <w:sz w:val="28"/>
          <w:szCs w:val="28"/>
        </w:rPr>
        <w:t xml:space="preserve">phiên họp </w:t>
      </w:r>
      <w:r w:rsidRPr="00BB3506">
        <w:rPr>
          <w:sz w:val="28"/>
          <w:szCs w:val="28"/>
        </w:rPr>
        <w:t>mà không có Thẩm phán, Thư ký</w:t>
      </w:r>
      <w:r w:rsidR="002C37D0" w:rsidRPr="00BB3506">
        <w:rPr>
          <w:sz w:val="28"/>
          <w:szCs w:val="28"/>
        </w:rPr>
        <w:t xml:space="preserve"> </w:t>
      </w:r>
      <w:r w:rsidRPr="00BB3506">
        <w:rPr>
          <w:sz w:val="28"/>
          <w:szCs w:val="28"/>
        </w:rPr>
        <w:t xml:space="preserve">khác thay thế thì phải hoãn phiên họp. Việc hoãn phiên họp được thực hiện theo </w:t>
      </w:r>
      <w:r w:rsidRPr="00BB3506">
        <w:rPr>
          <w:sz w:val="28"/>
          <w:szCs w:val="28"/>
        </w:rPr>
        <w:lastRenderedPageBreak/>
        <w:t xml:space="preserve">quy định tại khoản 4 </w:t>
      </w:r>
      <w:r w:rsidR="004F536C" w:rsidRPr="00BB3506">
        <w:rPr>
          <w:sz w:val="28"/>
          <w:szCs w:val="28"/>
        </w:rPr>
        <w:t>Điều</w:t>
      </w:r>
      <w:r w:rsidR="006D115F" w:rsidRPr="00BB3506">
        <w:rPr>
          <w:sz w:val="28"/>
          <w:szCs w:val="28"/>
        </w:rPr>
        <w:t xml:space="preserve"> </w:t>
      </w:r>
      <w:r w:rsidRPr="00BB3506">
        <w:rPr>
          <w:sz w:val="28"/>
          <w:szCs w:val="28"/>
        </w:rPr>
        <w:t xml:space="preserve">20 của Pháp lệnh </w:t>
      </w:r>
      <w:r w:rsidRPr="00BB3506">
        <w:rPr>
          <w:sz w:val="28"/>
          <w:szCs w:val="28"/>
          <w:lang w:val="vi-VN"/>
        </w:rPr>
        <w:t>này;</w:t>
      </w:r>
    </w:p>
    <w:p w14:paraId="4609992C"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c) Trưởng phòng Phòng Lao động - Thương binh và Xã hội </w:t>
      </w:r>
      <w:r w:rsidR="00511616" w:rsidRPr="00BB3506">
        <w:rPr>
          <w:sz w:val="28"/>
          <w:szCs w:val="28"/>
        </w:rPr>
        <w:t xml:space="preserve">hoặc người được ủy quyền </w:t>
      </w:r>
      <w:r w:rsidRPr="00BB3506">
        <w:rPr>
          <w:sz w:val="28"/>
          <w:szCs w:val="28"/>
        </w:rPr>
        <w:t>trình bày nội dung đề nghị xem xét</w:t>
      </w:r>
      <w:r w:rsidR="00AF4309" w:rsidRPr="00BB3506">
        <w:rPr>
          <w:sz w:val="28"/>
          <w:szCs w:val="28"/>
        </w:rPr>
        <w:t>, quyết định</w:t>
      </w:r>
      <w:r w:rsidRPr="00BB3506">
        <w:rPr>
          <w:sz w:val="28"/>
          <w:szCs w:val="28"/>
        </w:rPr>
        <w:t xml:space="preserve"> đưa vào cơ sở cai nghiện bắt buộc;</w:t>
      </w:r>
    </w:p>
    <w:p w14:paraId="794615BB"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d) Người bị đề nghị, cha mẹ hoặc người giám hộ</w:t>
      </w:r>
      <w:r w:rsidR="00A036A0" w:rsidRPr="00BB3506">
        <w:rPr>
          <w:sz w:val="28"/>
          <w:szCs w:val="28"/>
        </w:rPr>
        <w:t xml:space="preserve"> hoặc người đại diện hợp pháp</w:t>
      </w:r>
      <w:r w:rsidRPr="00BB3506">
        <w:rPr>
          <w:sz w:val="28"/>
          <w:szCs w:val="28"/>
        </w:rPr>
        <w:t xml:space="preserve"> của người bị đề nghị trình bày ý kiến về nội dung đề nghị của Trưởng phòng Phòng Lao động - Thương binh và Xã hội;</w:t>
      </w:r>
    </w:p>
    <w:p w14:paraId="10BCA497"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đ) Người tham gia phiên họp trình bày ý kiến về căn cứ đưa vào cơ sở cai nghiện bắt buộc, đề nghị hoặc không đề nghị đưa vào cơ sở cai nghiện bắt buộc; thời gian đưa vào cơ sở cai nghiện bắt buộc;</w:t>
      </w:r>
    </w:p>
    <w:p w14:paraId="3002FFDC" w14:textId="6564006C" w:rsidR="007E2A8F" w:rsidRPr="00BB3506" w:rsidRDefault="007E2A8F" w:rsidP="007E2A8F">
      <w:pPr>
        <w:pStyle w:val="NormalWeb"/>
        <w:widowControl w:val="0"/>
        <w:spacing w:before="120" w:beforeAutospacing="0" w:after="120" w:afterAutospacing="0"/>
        <w:ind w:firstLine="567"/>
        <w:jc w:val="both"/>
        <w:rPr>
          <w:sz w:val="28"/>
          <w:szCs w:val="28"/>
        </w:rPr>
      </w:pPr>
      <w:r w:rsidRPr="00BB3506">
        <w:rPr>
          <w:sz w:val="28"/>
          <w:szCs w:val="28"/>
        </w:rPr>
        <w:t xml:space="preserve">e) </w:t>
      </w:r>
      <w:r w:rsidR="00B72633" w:rsidRPr="00BB3506">
        <w:rPr>
          <w:sz w:val="28"/>
          <w:szCs w:val="28"/>
        </w:rPr>
        <w:t xml:space="preserve">Người giám định, chuyên gia y tế, tâm lý, giáo dục, xã hội học, đại diện của nhà trường nơi người bị đề nghị học tập, đại diện </w:t>
      </w:r>
      <w:r w:rsidR="00314148" w:rsidRPr="00BB3506">
        <w:rPr>
          <w:sz w:val="28"/>
          <w:szCs w:val="28"/>
        </w:rPr>
        <w:t xml:space="preserve">Ủy ban nhân dân </w:t>
      </w:r>
      <w:r w:rsidR="00B72633" w:rsidRPr="00BB3506">
        <w:rPr>
          <w:sz w:val="28"/>
          <w:szCs w:val="28"/>
        </w:rPr>
        <w:t>cấp xã, đại diện Ủy ban Mặt trận Tổ quốc Việt Nam</w:t>
      </w:r>
      <w:r w:rsidR="002B00A6" w:rsidRPr="00BB3506">
        <w:rPr>
          <w:sz w:val="28"/>
          <w:szCs w:val="28"/>
        </w:rPr>
        <w:t xml:space="preserve"> cấp xã</w:t>
      </w:r>
      <w:r w:rsidR="00B72633" w:rsidRPr="00BB3506">
        <w:rPr>
          <w:sz w:val="28"/>
          <w:szCs w:val="28"/>
        </w:rPr>
        <w:t xml:space="preserve"> và các tổ chức thành viên </w:t>
      </w:r>
      <w:r w:rsidR="00934180" w:rsidRPr="00BB3506">
        <w:rPr>
          <w:sz w:val="28"/>
          <w:szCs w:val="28"/>
        </w:rPr>
        <w:t xml:space="preserve">của </w:t>
      </w:r>
      <w:r w:rsidR="00B72633" w:rsidRPr="00BB3506">
        <w:rPr>
          <w:sz w:val="28"/>
          <w:szCs w:val="28"/>
        </w:rPr>
        <w:t xml:space="preserve">Mặt trận nơi người bị đề nghị cư trú và những người khác tham gia phiên họp </w:t>
      </w:r>
      <w:r w:rsidRPr="00BB3506">
        <w:rPr>
          <w:sz w:val="28"/>
          <w:szCs w:val="28"/>
        </w:rPr>
        <w:t>trình bày ý kiến để làm rõ các vấn đề có liên quan;</w:t>
      </w:r>
    </w:p>
    <w:p w14:paraId="7E1E6DF0" w14:textId="53DB17D3" w:rsidR="008F17C9" w:rsidRPr="00BB3506" w:rsidRDefault="007E2A8F" w:rsidP="00C02F0F">
      <w:pPr>
        <w:pStyle w:val="NormalWeb"/>
        <w:widowControl w:val="0"/>
        <w:spacing w:before="120" w:beforeAutospacing="0" w:after="120" w:afterAutospacing="0"/>
        <w:ind w:firstLine="567"/>
        <w:jc w:val="both"/>
        <w:rPr>
          <w:sz w:val="28"/>
          <w:szCs w:val="28"/>
        </w:rPr>
      </w:pPr>
      <w:r w:rsidRPr="00BB3506">
        <w:rPr>
          <w:sz w:val="28"/>
          <w:szCs w:val="28"/>
        </w:rPr>
        <w:t>g</w:t>
      </w:r>
      <w:r w:rsidR="008F17C9" w:rsidRPr="00BB3506">
        <w:rPr>
          <w:sz w:val="28"/>
          <w:szCs w:val="28"/>
        </w:rPr>
        <w:t xml:space="preserve">) Trưởng phòng Phòng Lao động - Thương binh và Xã hội </w:t>
      </w:r>
      <w:r w:rsidR="00511616" w:rsidRPr="00BB3506">
        <w:rPr>
          <w:sz w:val="28"/>
          <w:szCs w:val="28"/>
        </w:rPr>
        <w:t>hoặc người được ủy quyền</w:t>
      </w:r>
      <w:r w:rsidR="008F17C9" w:rsidRPr="00BB3506">
        <w:rPr>
          <w:sz w:val="28"/>
          <w:szCs w:val="28"/>
        </w:rPr>
        <w:t xml:space="preserve">, người bị đề nghị, cha mẹ hoặc người giám hộ </w:t>
      </w:r>
      <w:r w:rsidR="00A036A0" w:rsidRPr="00BB3506">
        <w:rPr>
          <w:sz w:val="28"/>
          <w:szCs w:val="28"/>
        </w:rPr>
        <w:t>hoặc</w:t>
      </w:r>
      <w:r w:rsidR="00F23D87" w:rsidRPr="00BB3506">
        <w:rPr>
          <w:sz w:val="28"/>
          <w:szCs w:val="28"/>
        </w:rPr>
        <w:t xml:space="preserve"> người đại diện hợp pháp, </w:t>
      </w:r>
      <w:r w:rsidR="008F17C9" w:rsidRPr="00BB3506">
        <w:rPr>
          <w:sz w:val="28"/>
          <w:szCs w:val="28"/>
        </w:rPr>
        <w:t>người bảo vệ quyền</w:t>
      </w:r>
      <w:r w:rsidR="009B57B2" w:rsidRPr="00BB3506">
        <w:rPr>
          <w:sz w:val="28"/>
          <w:szCs w:val="28"/>
        </w:rPr>
        <w:t xml:space="preserve"> và</w:t>
      </w:r>
      <w:r w:rsidR="008F17C9" w:rsidRPr="00BB3506">
        <w:rPr>
          <w:sz w:val="28"/>
          <w:szCs w:val="28"/>
        </w:rPr>
        <w:t xml:space="preserve"> lợi ích hợp pháp của người bị đề nghị</w:t>
      </w:r>
      <w:r w:rsidR="0043164F" w:rsidRPr="00BB3506">
        <w:rPr>
          <w:sz w:val="28"/>
          <w:szCs w:val="28"/>
        </w:rPr>
        <w:t xml:space="preserve"> </w:t>
      </w:r>
      <w:r w:rsidR="008F17C9" w:rsidRPr="00BB3506">
        <w:rPr>
          <w:sz w:val="28"/>
          <w:szCs w:val="28"/>
        </w:rPr>
        <w:t>tranh luận về việc đưa vào cơ sở cai nghiện bắt buộc;</w:t>
      </w:r>
    </w:p>
    <w:p w14:paraId="706C9A47" w14:textId="7FB90ED4" w:rsidR="008F17C9" w:rsidRPr="00BB3506" w:rsidRDefault="009B3752" w:rsidP="00E27DBD">
      <w:pPr>
        <w:pStyle w:val="NormalWeb"/>
        <w:widowControl w:val="0"/>
        <w:spacing w:before="120" w:beforeAutospacing="0" w:after="120" w:afterAutospacing="0"/>
        <w:ind w:firstLine="567"/>
        <w:jc w:val="both"/>
        <w:rPr>
          <w:sz w:val="28"/>
          <w:szCs w:val="28"/>
        </w:rPr>
      </w:pPr>
      <w:r w:rsidRPr="00BB3506">
        <w:rPr>
          <w:sz w:val="28"/>
          <w:szCs w:val="28"/>
        </w:rPr>
        <w:t>h</w:t>
      </w:r>
      <w:r w:rsidR="008F17C9" w:rsidRPr="00BB3506">
        <w:rPr>
          <w:sz w:val="28"/>
          <w:szCs w:val="28"/>
        </w:rPr>
        <w:t xml:space="preserve">) </w:t>
      </w:r>
      <w:r w:rsidR="00E27DBD" w:rsidRPr="00BB3506">
        <w:rPr>
          <w:sz w:val="28"/>
          <w:szCs w:val="28"/>
        </w:rPr>
        <w:t xml:space="preserve">Kiểm sát viên phát biểu ý kiến về tính hợp pháp của các hành vi, quyết định của Tòa án, </w:t>
      </w:r>
      <w:r w:rsidR="000A7E4B" w:rsidRPr="00BB3506">
        <w:rPr>
          <w:sz w:val="28"/>
          <w:szCs w:val="28"/>
        </w:rPr>
        <w:t xml:space="preserve">cơ quan, tổ chức, cá nhân </w:t>
      </w:r>
      <w:r w:rsidR="00E27DBD" w:rsidRPr="00BB3506">
        <w:rPr>
          <w:sz w:val="28"/>
          <w:szCs w:val="28"/>
        </w:rPr>
        <w:t>trong việc xem xét, quyết định đưa vào cơ sở cai nghiện bắt buộc</w:t>
      </w:r>
      <w:r w:rsidR="00644FEA" w:rsidRPr="00BB3506">
        <w:rPr>
          <w:sz w:val="28"/>
          <w:szCs w:val="28"/>
        </w:rPr>
        <w:t xml:space="preserve"> </w:t>
      </w:r>
      <w:r w:rsidR="00644FEA" w:rsidRPr="00BB3506">
        <w:rPr>
          <w:bCs/>
          <w:iCs/>
          <w:sz w:val="28"/>
          <w:szCs w:val="28"/>
        </w:rPr>
        <w:t>theo quy định của Pháp lệnh này</w:t>
      </w:r>
      <w:r w:rsidR="00BC5CF6" w:rsidRPr="00BB3506">
        <w:rPr>
          <w:sz w:val="28"/>
          <w:szCs w:val="28"/>
        </w:rPr>
        <w:t>;</w:t>
      </w:r>
    </w:p>
    <w:p w14:paraId="11678D02" w14:textId="1A101A38" w:rsidR="0095296B" w:rsidRPr="00BB3506" w:rsidRDefault="009B3752" w:rsidP="0095296B">
      <w:pPr>
        <w:pStyle w:val="NormalWeb"/>
        <w:widowControl w:val="0"/>
        <w:spacing w:before="120" w:beforeAutospacing="0" w:after="120" w:afterAutospacing="0"/>
        <w:ind w:firstLine="567"/>
        <w:jc w:val="both"/>
        <w:rPr>
          <w:sz w:val="28"/>
          <w:szCs w:val="28"/>
        </w:rPr>
      </w:pPr>
      <w:r w:rsidRPr="00BB3506">
        <w:rPr>
          <w:sz w:val="28"/>
          <w:szCs w:val="28"/>
        </w:rPr>
        <w:t>i</w:t>
      </w:r>
      <w:r w:rsidR="00B516CB" w:rsidRPr="00BB3506">
        <w:rPr>
          <w:sz w:val="28"/>
          <w:szCs w:val="28"/>
        </w:rPr>
        <w:t xml:space="preserve">) </w:t>
      </w:r>
      <w:r w:rsidR="008F17C9" w:rsidRPr="00BB3506">
        <w:rPr>
          <w:sz w:val="28"/>
          <w:szCs w:val="28"/>
        </w:rPr>
        <w:t xml:space="preserve">Thẩm phán </w:t>
      </w:r>
      <w:r w:rsidR="00770C20" w:rsidRPr="00BB3506">
        <w:rPr>
          <w:sz w:val="28"/>
          <w:szCs w:val="28"/>
        </w:rPr>
        <w:t xml:space="preserve">công bố </w:t>
      </w:r>
      <w:r w:rsidR="008F17C9" w:rsidRPr="00BB3506">
        <w:rPr>
          <w:sz w:val="28"/>
          <w:szCs w:val="28"/>
        </w:rPr>
        <w:t>quyết định</w:t>
      </w:r>
      <w:r w:rsidR="0095296B" w:rsidRPr="00BB3506">
        <w:rPr>
          <w:sz w:val="28"/>
          <w:szCs w:val="28"/>
        </w:rPr>
        <w:t xml:space="preserve"> đưa hoặc không đưa vào cơ sở cai nghiện bắt buộc</w:t>
      </w:r>
      <w:r w:rsidR="006D115F" w:rsidRPr="00BB3506">
        <w:rPr>
          <w:sz w:val="28"/>
          <w:szCs w:val="28"/>
        </w:rPr>
        <w:t xml:space="preserve">; </w:t>
      </w:r>
      <w:r w:rsidR="00570260" w:rsidRPr="00BB3506">
        <w:rPr>
          <w:bCs/>
          <w:iCs/>
          <w:sz w:val="28"/>
          <w:szCs w:val="28"/>
        </w:rPr>
        <w:t xml:space="preserve">quyết định </w:t>
      </w:r>
      <w:r w:rsidR="0095296B" w:rsidRPr="00BB3506">
        <w:rPr>
          <w:sz w:val="28"/>
          <w:szCs w:val="28"/>
        </w:rPr>
        <w:t>đình chỉ</w:t>
      </w:r>
      <w:r w:rsidR="00144778" w:rsidRPr="00BB3506">
        <w:rPr>
          <w:sz w:val="28"/>
          <w:szCs w:val="28"/>
        </w:rPr>
        <w:t xml:space="preserve"> hoặc</w:t>
      </w:r>
      <w:r w:rsidR="006D115F" w:rsidRPr="00BB3506">
        <w:rPr>
          <w:sz w:val="28"/>
          <w:szCs w:val="28"/>
        </w:rPr>
        <w:t xml:space="preserve"> </w:t>
      </w:r>
      <w:r w:rsidR="0095296B" w:rsidRPr="00BB3506">
        <w:rPr>
          <w:sz w:val="28"/>
          <w:szCs w:val="28"/>
        </w:rPr>
        <w:t xml:space="preserve">tạm đình chỉ việc xem xét, quyết định đưa vào cơ sở cai nghiện bắt buộc nếu thuộc trường hợp quy định tại </w:t>
      </w:r>
      <w:r w:rsidR="004F536C" w:rsidRPr="00BB3506">
        <w:rPr>
          <w:sz w:val="28"/>
          <w:szCs w:val="28"/>
        </w:rPr>
        <w:t>Điều</w:t>
      </w:r>
      <w:r w:rsidR="006D115F" w:rsidRPr="00BB3506">
        <w:rPr>
          <w:sz w:val="28"/>
          <w:szCs w:val="28"/>
        </w:rPr>
        <w:t xml:space="preserve"> </w:t>
      </w:r>
      <w:r w:rsidR="0095296B" w:rsidRPr="00BB3506">
        <w:rPr>
          <w:sz w:val="28"/>
          <w:szCs w:val="28"/>
        </w:rPr>
        <w:t>16 của Pháp lệnh này.</w:t>
      </w:r>
    </w:p>
    <w:p w14:paraId="4C9938E7"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873640" w:rsidRPr="00BB3506">
        <w:rPr>
          <w:b/>
          <w:bCs/>
          <w:sz w:val="28"/>
          <w:szCs w:val="28"/>
        </w:rPr>
        <w:t xml:space="preserve"> </w:t>
      </w:r>
      <w:r w:rsidR="008F17C9" w:rsidRPr="00BB3506">
        <w:rPr>
          <w:b/>
          <w:bCs/>
          <w:sz w:val="28"/>
          <w:szCs w:val="28"/>
        </w:rPr>
        <w:t>22. Biên bản phiên họp</w:t>
      </w:r>
    </w:p>
    <w:p w14:paraId="2D28D215" w14:textId="77777777" w:rsidR="00D910AE" w:rsidRPr="00BB3506" w:rsidRDefault="008F17C9" w:rsidP="00C02F0F">
      <w:pPr>
        <w:pStyle w:val="NormalWeb"/>
        <w:widowControl w:val="0"/>
        <w:spacing w:before="120" w:beforeAutospacing="0" w:after="120" w:afterAutospacing="0"/>
        <w:ind w:firstLine="567"/>
        <w:jc w:val="both"/>
        <w:rPr>
          <w:strike/>
          <w:sz w:val="28"/>
          <w:szCs w:val="28"/>
          <w:lang w:val="nl-NL"/>
        </w:rPr>
      </w:pPr>
      <w:r w:rsidRPr="00BB3506">
        <w:rPr>
          <w:sz w:val="28"/>
          <w:szCs w:val="28"/>
        </w:rPr>
        <w:t xml:space="preserve">Biên bản phiên họp xem xét, quyết định đưa vào cơ sở cai nghiện bắt buộc phải ghi rõ ngày, tháng, năm, địa điểm mở phiên họp; thành phần tham gia phiên họp; nội dung, diễn biến phiên họp; quyết định của Thẩm phán. </w:t>
      </w:r>
    </w:p>
    <w:p w14:paraId="12103324" w14:textId="77777777" w:rsidR="00770C20" w:rsidRPr="00BB3506" w:rsidRDefault="008F17C9" w:rsidP="00C02F0F">
      <w:pPr>
        <w:pStyle w:val="NormalWeb"/>
        <w:widowControl w:val="0"/>
        <w:spacing w:before="120" w:beforeAutospacing="0" w:after="120" w:afterAutospacing="0"/>
        <w:ind w:firstLine="567"/>
        <w:jc w:val="both"/>
        <w:rPr>
          <w:sz w:val="28"/>
          <w:szCs w:val="28"/>
          <w:lang w:val="nl-NL"/>
        </w:rPr>
      </w:pPr>
      <w:r w:rsidRPr="00BB3506">
        <w:rPr>
          <w:sz w:val="28"/>
          <w:szCs w:val="28"/>
        </w:rPr>
        <w:t xml:space="preserve">Sau khi kết thúc phiên họp, Thẩm phán phải kiểm tra biên bản, cùng với Thư ký phiên họp ký vào biên bản. </w:t>
      </w:r>
      <w:r w:rsidR="00770C20" w:rsidRPr="00BB3506">
        <w:rPr>
          <w:sz w:val="28"/>
          <w:szCs w:val="28"/>
        </w:rPr>
        <w:t>Kiểm sát viên, người bị đề nghị</w:t>
      </w:r>
      <w:r w:rsidR="00D910AE" w:rsidRPr="00BB3506">
        <w:rPr>
          <w:sz w:val="28"/>
          <w:szCs w:val="28"/>
        </w:rPr>
        <w:t xml:space="preserve">, cha mẹ hoặc người giám hộ hoặc người đại diện </w:t>
      </w:r>
      <w:r w:rsidR="004C7407" w:rsidRPr="00BB3506">
        <w:rPr>
          <w:sz w:val="28"/>
          <w:szCs w:val="28"/>
        </w:rPr>
        <w:t xml:space="preserve">hợp pháp, </w:t>
      </w:r>
      <w:r w:rsidR="00D910AE" w:rsidRPr="00BB3506">
        <w:rPr>
          <w:sz w:val="28"/>
          <w:szCs w:val="28"/>
        </w:rPr>
        <w:t>người bảo vệ quyền</w:t>
      </w:r>
      <w:r w:rsidR="009B57B2" w:rsidRPr="00BB3506">
        <w:rPr>
          <w:sz w:val="28"/>
          <w:szCs w:val="28"/>
        </w:rPr>
        <w:t xml:space="preserve"> và</w:t>
      </w:r>
      <w:r w:rsidR="00D910AE" w:rsidRPr="00BB3506">
        <w:rPr>
          <w:sz w:val="28"/>
          <w:szCs w:val="28"/>
        </w:rPr>
        <w:t xml:space="preserve"> lợi ích hợp pháp của người bị đề nghị, </w:t>
      </w:r>
      <w:r w:rsidR="00770C20" w:rsidRPr="00BB3506">
        <w:rPr>
          <w:sz w:val="28"/>
          <w:szCs w:val="28"/>
        </w:rPr>
        <w:t>Trưởng phòng Phòng Lao động - Thương binh và Xã hội</w:t>
      </w:r>
      <w:r w:rsidR="00873640" w:rsidRPr="00BB3506">
        <w:rPr>
          <w:sz w:val="28"/>
          <w:szCs w:val="28"/>
        </w:rPr>
        <w:t xml:space="preserve"> </w:t>
      </w:r>
      <w:r w:rsidR="00770C20" w:rsidRPr="00BB3506">
        <w:rPr>
          <w:sz w:val="28"/>
          <w:szCs w:val="28"/>
        </w:rPr>
        <w:t>hoặc người được ủy quyền được xem biên bản phiên họp, có quyền yêu cầu ghi những sửa đổi, bổ sung vào biên bản phiên họp và ký xác nhận.</w:t>
      </w:r>
    </w:p>
    <w:p w14:paraId="41C20DC0" w14:textId="77777777" w:rsidR="00B45713" w:rsidRPr="00BB3506" w:rsidRDefault="00B45713" w:rsidP="00B45713">
      <w:pPr>
        <w:pStyle w:val="NormalWeb"/>
        <w:widowControl w:val="0"/>
        <w:spacing w:before="120" w:beforeAutospacing="0" w:after="120" w:afterAutospacing="0"/>
        <w:ind w:firstLine="567"/>
        <w:jc w:val="both"/>
        <w:outlineLvl w:val="0"/>
        <w:rPr>
          <w:b/>
          <w:bCs/>
          <w:sz w:val="28"/>
          <w:szCs w:val="28"/>
        </w:rPr>
      </w:pPr>
      <w:r w:rsidRPr="00BB3506">
        <w:rPr>
          <w:b/>
          <w:bCs/>
          <w:sz w:val="28"/>
          <w:szCs w:val="28"/>
        </w:rPr>
        <w:t>Điều 23. Nội dung quyết định đưa hoặc không đưa</w:t>
      </w:r>
      <w:r w:rsidRPr="00BB3506">
        <w:rPr>
          <w:iCs/>
          <w:sz w:val="28"/>
          <w:szCs w:val="28"/>
        </w:rPr>
        <w:t xml:space="preserve"> </w:t>
      </w:r>
      <w:r w:rsidRPr="00BB3506">
        <w:rPr>
          <w:b/>
          <w:bCs/>
          <w:iCs/>
          <w:sz w:val="28"/>
          <w:szCs w:val="28"/>
        </w:rPr>
        <w:t>vào cơ sở cai nghiện bắt buộc</w:t>
      </w:r>
      <w:r w:rsidRPr="00BB3506">
        <w:rPr>
          <w:b/>
          <w:bCs/>
          <w:sz w:val="28"/>
          <w:szCs w:val="28"/>
        </w:rPr>
        <w:t xml:space="preserve">; quyết định </w:t>
      </w:r>
      <w:r w:rsidRPr="00BB3506">
        <w:rPr>
          <w:b/>
          <w:sz w:val="28"/>
          <w:szCs w:val="28"/>
        </w:rPr>
        <w:t>đình chỉ hoặc tạm đình chỉ việc xem xét, quyết định đưa</w:t>
      </w:r>
      <w:r w:rsidRPr="00BB3506">
        <w:rPr>
          <w:b/>
          <w:bCs/>
          <w:sz w:val="28"/>
          <w:szCs w:val="28"/>
        </w:rPr>
        <w:t xml:space="preserve"> vào cơ sở cai nghiện bắt buộc</w:t>
      </w:r>
    </w:p>
    <w:p w14:paraId="556C90AD" w14:textId="56B426DF"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Các quyết định quy định tại </w:t>
      </w:r>
      <w:r w:rsidR="0058161E" w:rsidRPr="00BB3506">
        <w:rPr>
          <w:bCs/>
          <w:iCs/>
          <w:sz w:val="28"/>
          <w:szCs w:val="28"/>
        </w:rPr>
        <w:t xml:space="preserve">điểm </w:t>
      </w:r>
      <w:r w:rsidR="00347880" w:rsidRPr="00BB3506">
        <w:rPr>
          <w:bCs/>
          <w:iCs/>
          <w:sz w:val="28"/>
          <w:szCs w:val="28"/>
        </w:rPr>
        <w:t>i</w:t>
      </w:r>
      <w:r w:rsidR="00873640" w:rsidRPr="00BB3506">
        <w:rPr>
          <w:bCs/>
          <w:iCs/>
          <w:sz w:val="28"/>
          <w:szCs w:val="28"/>
        </w:rPr>
        <w:t xml:space="preserve"> </w:t>
      </w:r>
      <w:r w:rsidRPr="00BB3506">
        <w:rPr>
          <w:sz w:val="28"/>
          <w:szCs w:val="28"/>
        </w:rPr>
        <w:t xml:space="preserve">khoản </w:t>
      </w:r>
      <w:r w:rsidR="0058161E" w:rsidRPr="00BB3506">
        <w:rPr>
          <w:bCs/>
          <w:iCs/>
          <w:sz w:val="28"/>
          <w:szCs w:val="28"/>
        </w:rPr>
        <w:t>4</w:t>
      </w:r>
      <w:r w:rsidR="00873640" w:rsidRPr="00BB3506">
        <w:rPr>
          <w:bCs/>
          <w:iCs/>
          <w:sz w:val="28"/>
          <w:szCs w:val="28"/>
        </w:rPr>
        <w:t xml:space="preserve"> </w:t>
      </w:r>
      <w:r w:rsidR="004F536C" w:rsidRPr="00BB3506">
        <w:rPr>
          <w:sz w:val="28"/>
          <w:szCs w:val="28"/>
        </w:rPr>
        <w:t>Điều</w:t>
      </w:r>
      <w:r w:rsidR="00873640" w:rsidRPr="00BB3506">
        <w:rPr>
          <w:sz w:val="28"/>
          <w:szCs w:val="28"/>
        </w:rPr>
        <w:t xml:space="preserve"> </w:t>
      </w:r>
      <w:r w:rsidRPr="00BB3506">
        <w:rPr>
          <w:sz w:val="28"/>
          <w:szCs w:val="28"/>
        </w:rPr>
        <w:t xml:space="preserve">21 của Pháp lệnh này phải </w:t>
      </w:r>
      <w:r w:rsidRPr="00BB3506">
        <w:rPr>
          <w:sz w:val="28"/>
          <w:szCs w:val="28"/>
        </w:rPr>
        <w:lastRenderedPageBreak/>
        <w:t>có các nội dung chính sau đây:</w:t>
      </w:r>
    </w:p>
    <w:p w14:paraId="40F70E85"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 Số, ngày, tháng, năm ra quyết định;</w:t>
      </w:r>
    </w:p>
    <w:p w14:paraId="60F4DDB4"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Tên Tòa án ra quyết định;</w:t>
      </w:r>
    </w:p>
    <w:p w14:paraId="2CEA36FB" w14:textId="218065B1"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3. Họ và tên Thẩm phán</w:t>
      </w:r>
      <w:r w:rsidR="00D92C38" w:rsidRPr="00BB3506">
        <w:rPr>
          <w:sz w:val="28"/>
          <w:szCs w:val="28"/>
        </w:rPr>
        <w:t xml:space="preserve"> và </w:t>
      </w:r>
      <w:r w:rsidRPr="00BB3506">
        <w:rPr>
          <w:sz w:val="28"/>
          <w:szCs w:val="28"/>
        </w:rPr>
        <w:t>Thư ký phiên họp;</w:t>
      </w:r>
    </w:p>
    <w:p w14:paraId="304C06F0"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4. Họ và tên Kiểm sát viên tham gia phiên họp;</w:t>
      </w:r>
    </w:p>
    <w:p w14:paraId="6FB2F12A" w14:textId="28CB205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5. </w:t>
      </w:r>
      <w:r w:rsidR="00B3789C" w:rsidRPr="00BB3506">
        <w:rPr>
          <w:sz w:val="28"/>
          <w:szCs w:val="28"/>
        </w:rPr>
        <w:t xml:space="preserve">Họ và tên </w:t>
      </w:r>
      <w:r w:rsidRPr="00BB3506">
        <w:rPr>
          <w:sz w:val="28"/>
          <w:szCs w:val="28"/>
        </w:rPr>
        <w:t>Trưởng phòng Phòng Lao động - Thương binh và Xã hội</w:t>
      </w:r>
      <w:r w:rsidR="00A93BD9" w:rsidRPr="00BB3506">
        <w:rPr>
          <w:sz w:val="28"/>
          <w:szCs w:val="28"/>
        </w:rPr>
        <w:t xml:space="preserve"> đề nghị</w:t>
      </w:r>
      <w:r w:rsidR="00F13F20" w:rsidRPr="00BB3506">
        <w:rPr>
          <w:sz w:val="28"/>
          <w:szCs w:val="28"/>
        </w:rPr>
        <w:t>,</w:t>
      </w:r>
      <w:r w:rsidR="00873640" w:rsidRPr="00BB3506">
        <w:rPr>
          <w:sz w:val="28"/>
          <w:szCs w:val="28"/>
        </w:rPr>
        <w:t xml:space="preserve"> </w:t>
      </w:r>
      <w:r w:rsidR="00F06381" w:rsidRPr="00BB3506">
        <w:rPr>
          <w:sz w:val="28"/>
          <w:szCs w:val="28"/>
        </w:rPr>
        <w:t>họ và tên</w:t>
      </w:r>
      <w:r w:rsidR="008C72B4" w:rsidRPr="00BB3506">
        <w:rPr>
          <w:sz w:val="28"/>
          <w:szCs w:val="28"/>
        </w:rPr>
        <w:t xml:space="preserve"> người được ủy quyền</w:t>
      </w:r>
      <w:r w:rsidR="0059529E" w:rsidRPr="00BB3506">
        <w:rPr>
          <w:sz w:val="28"/>
          <w:szCs w:val="28"/>
        </w:rPr>
        <w:t xml:space="preserve"> (nếu có)</w:t>
      </w:r>
      <w:r w:rsidRPr="00BB3506">
        <w:rPr>
          <w:sz w:val="28"/>
          <w:szCs w:val="28"/>
        </w:rPr>
        <w:t>;</w:t>
      </w:r>
    </w:p>
    <w:p w14:paraId="3EDAB924" w14:textId="1059EAA5"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6. Họ và tên, ngày, tháng, năm sinh, nơi cư trú, nghề nghiệp, trình độ văn hóa của người bị đề nghị; </w:t>
      </w:r>
      <w:r w:rsidR="00DB06FE" w:rsidRPr="00BB3506">
        <w:rPr>
          <w:sz w:val="28"/>
          <w:szCs w:val="28"/>
        </w:rPr>
        <w:t xml:space="preserve">họ và </w:t>
      </w:r>
      <w:r w:rsidRPr="00BB3506">
        <w:rPr>
          <w:sz w:val="28"/>
          <w:szCs w:val="28"/>
        </w:rPr>
        <w:t>tên</w:t>
      </w:r>
      <w:r w:rsidR="00DB06FE" w:rsidRPr="00BB3506">
        <w:rPr>
          <w:sz w:val="28"/>
          <w:szCs w:val="28"/>
        </w:rPr>
        <w:t>,</w:t>
      </w:r>
      <w:r w:rsidRPr="00BB3506">
        <w:rPr>
          <w:sz w:val="28"/>
          <w:szCs w:val="28"/>
        </w:rPr>
        <w:t xml:space="preserve"> địa chỉ của </w:t>
      </w:r>
      <w:r w:rsidR="00C00F09" w:rsidRPr="00BB3506">
        <w:rPr>
          <w:sz w:val="28"/>
          <w:szCs w:val="28"/>
        </w:rPr>
        <w:t>cha mẹ hoặc người giám hộ hoặc người đại diện</w:t>
      </w:r>
      <w:r w:rsidR="00DB06FE" w:rsidRPr="00BB3506">
        <w:rPr>
          <w:sz w:val="28"/>
          <w:szCs w:val="28"/>
        </w:rPr>
        <w:t xml:space="preserve"> hợp pháp</w:t>
      </w:r>
      <w:r w:rsidR="00C00F09" w:rsidRPr="00BB3506">
        <w:rPr>
          <w:sz w:val="28"/>
          <w:szCs w:val="28"/>
        </w:rPr>
        <w:t xml:space="preserve">, </w:t>
      </w:r>
      <w:r w:rsidRPr="00BB3506">
        <w:rPr>
          <w:sz w:val="28"/>
          <w:szCs w:val="28"/>
        </w:rPr>
        <w:t>người bảo vệ quyền và lợi ích hợp pháp của người bị đề nghị;</w:t>
      </w:r>
    </w:p>
    <w:p w14:paraId="67FD6EAC" w14:textId="77777777" w:rsidR="0094567F" w:rsidRPr="00BB3506" w:rsidRDefault="00D97DC3" w:rsidP="00C02F0F">
      <w:pPr>
        <w:pStyle w:val="NormalWeb"/>
        <w:widowControl w:val="0"/>
        <w:spacing w:before="120" w:beforeAutospacing="0" w:after="120" w:afterAutospacing="0"/>
        <w:ind w:firstLine="567"/>
        <w:jc w:val="both"/>
        <w:rPr>
          <w:sz w:val="28"/>
          <w:szCs w:val="28"/>
        </w:rPr>
      </w:pPr>
      <w:r w:rsidRPr="00BB3506">
        <w:rPr>
          <w:sz w:val="28"/>
          <w:szCs w:val="28"/>
        </w:rPr>
        <w:t>7</w:t>
      </w:r>
      <w:r w:rsidR="0094567F" w:rsidRPr="00BB3506">
        <w:rPr>
          <w:sz w:val="28"/>
          <w:szCs w:val="28"/>
        </w:rPr>
        <w:t xml:space="preserve">. </w:t>
      </w:r>
      <w:r w:rsidR="00B4139C" w:rsidRPr="00BB3506">
        <w:rPr>
          <w:sz w:val="28"/>
          <w:szCs w:val="28"/>
        </w:rPr>
        <w:t>Đề nghị đưa vào cơ sở</w:t>
      </w:r>
      <w:r w:rsidR="00782E7A" w:rsidRPr="00BB3506">
        <w:rPr>
          <w:sz w:val="28"/>
          <w:szCs w:val="28"/>
        </w:rPr>
        <w:t xml:space="preserve"> </w:t>
      </w:r>
      <w:r w:rsidR="0094567F" w:rsidRPr="00BB3506">
        <w:rPr>
          <w:sz w:val="28"/>
          <w:szCs w:val="28"/>
        </w:rPr>
        <w:t>cai nghiện bắt buộc;</w:t>
      </w:r>
    </w:p>
    <w:p w14:paraId="008B991A" w14:textId="77777777" w:rsidR="008F17C9" w:rsidRPr="00BB3506" w:rsidRDefault="00D97DC3" w:rsidP="00C02F0F">
      <w:pPr>
        <w:pStyle w:val="NormalWeb"/>
        <w:widowControl w:val="0"/>
        <w:spacing w:before="120" w:beforeAutospacing="0" w:after="120" w:afterAutospacing="0"/>
        <w:ind w:firstLine="567"/>
        <w:jc w:val="both"/>
        <w:rPr>
          <w:sz w:val="28"/>
          <w:szCs w:val="28"/>
        </w:rPr>
      </w:pPr>
      <w:r w:rsidRPr="00BB3506">
        <w:rPr>
          <w:sz w:val="28"/>
          <w:szCs w:val="28"/>
        </w:rPr>
        <w:t>8</w:t>
      </w:r>
      <w:r w:rsidR="008F17C9" w:rsidRPr="00BB3506">
        <w:rPr>
          <w:sz w:val="28"/>
          <w:szCs w:val="28"/>
        </w:rPr>
        <w:t>. Lý do và các căn cứ ra quyết định;</w:t>
      </w:r>
    </w:p>
    <w:p w14:paraId="067D1B0B" w14:textId="3E220160" w:rsidR="0083329E" w:rsidRPr="00BB3506" w:rsidRDefault="00D97DC3" w:rsidP="00C02F0F">
      <w:pPr>
        <w:pStyle w:val="NormalWeb"/>
        <w:widowControl w:val="0"/>
        <w:spacing w:before="120" w:beforeAutospacing="0" w:after="120" w:afterAutospacing="0"/>
        <w:ind w:firstLine="567"/>
        <w:jc w:val="both"/>
        <w:rPr>
          <w:spacing w:val="2"/>
          <w:sz w:val="28"/>
          <w:szCs w:val="28"/>
        </w:rPr>
      </w:pPr>
      <w:r w:rsidRPr="00BB3506">
        <w:rPr>
          <w:spacing w:val="2"/>
          <w:sz w:val="28"/>
          <w:szCs w:val="28"/>
        </w:rPr>
        <w:t>9</w:t>
      </w:r>
      <w:r w:rsidR="008F17C9" w:rsidRPr="00BB3506">
        <w:rPr>
          <w:spacing w:val="2"/>
          <w:sz w:val="28"/>
          <w:szCs w:val="28"/>
        </w:rPr>
        <w:t xml:space="preserve">. Quyết định </w:t>
      </w:r>
      <w:r w:rsidR="0083329E" w:rsidRPr="00BB3506">
        <w:rPr>
          <w:spacing w:val="2"/>
          <w:sz w:val="28"/>
          <w:szCs w:val="28"/>
        </w:rPr>
        <w:t>đưa hoặc không đưa vào cơ sở cai nghiện bắt buộc</w:t>
      </w:r>
      <w:r w:rsidR="00A06BEA" w:rsidRPr="00BB3506">
        <w:rPr>
          <w:spacing w:val="2"/>
          <w:sz w:val="28"/>
          <w:szCs w:val="28"/>
        </w:rPr>
        <w:t xml:space="preserve">; </w:t>
      </w:r>
      <w:r w:rsidR="00570260" w:rsidRPr="00BB3506">
        <w:rPr>
          <w:bCs/>
          <w:iCs/>
          <w:spacing w:val="2"/>
          <w:sz w:val="28"/>
          <w:szCs w:val="28"/>
        </w:rPr>
        <w:t xml:space="preserve">quyết định </w:t>
      </w:r>
      <w:r w:rsidR="0083329E" w:rsidRPr="00BB3506">
        <w:rPr>
          <w:spacing w:val="2"/>
          <w:sz w:val="28"/>
          <w:szCs w:val="28"/>
        </w:rPr>
        <w:t>đình chỉ</w:t>
      </w:r>
      <w:r w:rsidR="00144778" w:rsidRPr="00BB3506">
        <w:rPr>
          <w:spacing w:val="2"/>
          <w:sz w:val="28"/>
          <w:szCs w:val="28"/>
        </w:rPr>
        <w:t xml:space="preserve"> hoặc</w:t>
      </w:r>
      <w:r w:rsidR="0083329E" w:rsidRPr="00BB3506">
        <w:rPr>
          <w:spacing w:val="2"/>
          <w:sz w:val="28"/>
          <w:szCs w:val="28"/>
        </w:rPr>
        <w:t xml:space="preserve"> tạm đình chỉ việc xem xét, quyết định đưa vào cơ sở cai nghiện bắt buộc. Quyết định đưa vào cơ sở cai nghiện bắt buộc phải ghi rõ thời hạn cai nghiện bắt buộc;</w:t>
      </w:r>
    </w:p>
    <w:p w14:paraId="08832900" w14:textId="77777777" w:rsidR="008F17C9" w:rsidRPr="00BB3506" w:rsidRDefault="00D97DC3" w:rsidP="00C02F0F">
      <w:pPr>
        <w:pStyle w:val="NormalWeb"/>
        <w:widowControl w:val="0"/>
        <w:spacing w:before="120" w:beforeAutospacing="0" w:after="120" w:afterAutospacing="0"/>
        <w:ind w:firstLine="567"/>
        <w:jc w:val="both"/>
        <w:rPr>
          <w:sz w:val="28"/>
          <w:szCs w:val="28"/>
        </w:rPr>
      </w:pPr>
      <w:r w:rsidRPr="00BB3506">
        <w:rPr>
          <w:sz w:val="28"/>
          <w:szCs w:val="28"/>
        </w:rPr>
        <w:t>10</w:t>
      </w:r>
      <w:r w:rsidR="008F17C9" w:rsidRPr="00BB3506">
        <w:rPr>
          <w:sz w:val="28"/>
          <w:szCs w:val="28"/>
        </w:rPr>
        <w:t xml:space="preserve">. Trách nhiệm của </w:t>
      </w:r>
      <w:r w:rsidR="000A7E4B" w:rsidRPr="00BB3506">
        <w:rPr>
          <w:sz w:val="28"/>
          <w:szCs w:val="28"/>
        </w:rPr>
        <w:t xml:space="preserve">cơ quan, tổ chức, cá nhân </w:t>
      </w:r>
      <w:r w:rsidR="008F17C9" w:rsidRPr="00BB3506">
        <w:rPr>
          <w:sz w:val="28"/>
          <w:szCs w:val="28"/>
        </w:rPr>
        <w:t>thi hành quyết định;</w:t>
      </w:r>
    </w:p>
    <w:p w14:paraId="2AC8A639"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w:t>
      </w:r>
      <w:r w:rsidR="00D97DC3" w:rsidRPr="00BB3506">
        <w:rPr>
          <w:sz w:val="28"/>
          <w:szCs w:val="28"/>
        </w:rPr>
        <w:t>1</w:t>
      </w:r>
      <w:r w:rsidRPr="00BB3506">
        <w:rPr>
          <w:sz w:val="28"/>
          <w:szCs w:val="28"/>
        </w:rPr>
        <w:t>. Quyền khiếu nại đối với quyết định;</w:t>
      </w:r>
    </w:p>
    <w:p w14:paraId="6E9D9C45"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w:t>
      </w:r>
      <w:r w:rsidR="00D97DC3" w:rsidRPr="00BB3506">
        <w:rPr>
          <w:sz w:val="28"/>
          <w:szCs w:val="28"/>
        </w:rPr>
        <w:t>2</w:t>
      </w:r>
      <w:r w:rsidRPr="00BB3506">
        <w:rPr>
          <w:sz w:val="28"/>
          <w:szCs w:val="28"/>
        </w:rPr>
        <w:t>. Hiệu lực của quyết định;</w:t>
      </w:r>
    </w:p>
    <w:p w14:paraId="2F8104FE"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w:t>
      </w:r>
      <w:r w:rsidR="00D97DC3" w:rsidRPr="00BB3506">
        <w:rPr>
          <w:sz w:val="28"/>
          <w:szCs w:val="28"/>
        </w:rPr>
        <w:t>3</w:t>
      </w:r>
      <w:r w:rsidRPr="00BB3506">
        <w:rPr>
          <w:sz w:val="28"/>
          <w:szCs w:val="28"/>
        </w:rPr>
        <w:t>. Nơi nhận quyết định.</w:t>
      </w:r>
    </w:p>
    <w:p w14:paraId="03A95CEB" w14:textId="77777777" w:rsidR="008F17C9" w:rsidRPr="00BB3506" w:rsidRDefault="004F536C" w:rsidP="00C02F0F">
      <w:pPr>
        <w:pStyle w:val="NormalWeb"/>
        <w:widowControl w:val="0"/>
        <w:spacing w:before="120" w:beforeAutospacing="0" w:after="120" w:afterAutospacing="0"/>
        <w:ind w:firstLine="567"/>
        <w:jc w:val="both"/>
        <w:outlineLvl w:val="0"/>
        <w:rPr>
          <w:b/>
          <w:sz w:val="28"/>
          <w:szCs w:val="28"/>
        </w:rPr>
      </w:pPr>
      <w:r w:rsidRPr="00BB3506">
        <w:rPr>
          <w:b/>
          <w:sz w:val="28"/>
          <w:szCs w:val="28"/>
        </w:rPr>
        <w:t>Điều</w:t>
      </w:r>
      <w:r w:rsidR="00821236" w:rsidRPr="00BB3506">
        <w:rPr>
          <w:b/>
          <w:sz w:val="28"/>
          <w:szCs w:val="28"/>
        </w:rPr>
        <w:t xml:space="preserve"> </w:t>
      </w:r>
      <w:r w:rsidR="008F17C9" w:rsidRPr="00BB3506">
        <w:rPr>
          <w:b/>
          <w:sz w:val="28"/>
          <w:szCs w:val="28"/>
        </w:rPr>
        <w:t>24. Hiệu lực các quyết định của Tòa án</w:t>
      </w:r>
    </w:p>
    <w:p w14:paraId="135E5247" w14:textId="409C61CF" w:rsidR="008F17C9" w:rsidRPr="00BB3506" w:rsidRDefault="008F17C9" w:rsidP="00C02F0F">
      <w:pPr>
        <w:pStyle w:val="NormalWeb"/>
        <w:widowControl w:val="0"/>
        <w:spacing w:before="120" w:beforeAutospacing="0" w:after="120" w:afterAutospacing="0"/>
        <w:ind w:firstLine="567"/>
        <w:jc w:val="both"/>
        <w:rPr>
          <w:bCs/>
          <w:sz w:val="28"/>
          <w:szCs w:val="28"/>
        </w:rPr>
      </w:pPr>
      <w:r w:rsidRPr="00BB3506">
        <w:rPr>
          <w:bCs/>
          <w:sz w:val="28"/>
          <w:szCs w:val="28"/>
        </w:rPr>
        <w:t xml:space="preserve">1. </w:t>
      </w:r>
      <w:r w:rsidR="0083329E" w:rsidRPr="00BB3506">
        <w:rPr>
          <w:bCs/>
          <w:sz w:val="28"/>
          <w:szCs w:val="28"/>
        </w:rPr>
        <w:t>Quyết định đưa</w:t>
      </w:r>
      <w:r w:rsidR="0066207C" w:rsidRPr="00BB3506">
        <w:rPr>
          <w:bCs/>
          <w:sz w:val="28"/>
          <w:szCs w:val="28"/>
        </w:rPr>
        <w:t xml:space="preserve"> hoặc</w:t>
      </w:r>
      <w:r w:rsidR="0083329E" w:rsidRPr="00BB3506">
        <w:rPr>
          <w:bCs/>
          <w:sz w:val="28"/>
          <w:szCs w:val="28"/>
        </w:rPr>
        <w:t xml:space="preserve"> không đưa vào cơ sở cai nghiện bắt buộc</w:t>
      </w:r>
      <w:r w:rsidR="00DA4C08" w:rsidRPr="00BB3506">
        <w:rPr>
          <w:bCs/>
          <w:sz w:val="28"/>
          <w:szCs w:val="28"/>
        </w:rPr>
        <w:t xml:space="preserve">; </w:t>
      </w:r>
      <w:r w:rsidR="0001419D" w:rsidRPr="00BB3506">
        <w:rPr>
          <w:bCs/>
          <w:sz w:val="28"/>
          <w:szCs w:val="28"/>
        </w:rPr>
        <w:t xml:space="preserve">quyết định </w:t>
      </w:r>
      <w:r w:rsidR="0083329E" w:rsidRPr="00BB3506">
        <w:rPr>
          <w:bCs/>
          <w:sz w:val="28"/>
          <w:szCs w:val="28"/>
        </w:rPr>
        <w:t>đình chỉ</w:t>
      </w:r>
      <w:r w:rsidR="0066207C" w:rsidRPr="00BB3506">
        <w:rPr>
          <w:bCs/>
          <w:sz w:val="28"/>
          <w:szCs w:val="28"/>
        </w:rPr>
        <w:t xml:space="preserve"> hoặc</w:t>
      </w:r>
      <w:r w:rsidR="0083329E" w:rsidRPr="00BB3506">
        <w:rPr>
          <w:bCs/>
          <w:sz w:val="28"/>
          <w:szCs w:val="28"/>
        </w:rPr>
        <w:t xml:space="preserve"> tạm đình chỉ việc xem xét, quyết định đưa vào cơ sở cai nghiện bắt buộc </w:t>
      </w:r>
      <w:r w:rsidRPr="00BB3506">
        <w:rPr>
          <w:bCs/>
          <w:sz w:val="28"/>
          <w:szCs w:val="28"/>
        </w:rPr>
        <w:t xml:space="preserve">có hiệu lực kể từ ngày hết thời hạn quy định tại </w:t>
      </w:r>
      <w:r w:rsidR="004F536C" w:rsidRPr="00BB3506">
        <w:rPr>
          <w:bCs/>
          <w:sz w:val="28"/>
          <w:szCs w:val="28"/>
        </w:rPr>
        <w:t>Điều</w:t>
      </w:r>
      <w:r w:rsidR="00A06BEA" w:rsidRPr="00BB3506">
        <w:rPr>
          <w:bCs/>
          <w:sz w:val="28"/>
          <w:szCs w:val="28"/>
        </w:rPr>
        <w:t xml:space="preserve"> </w:t>
      </w:r>
      <w:r w:rsidRPr="00BB3506">
        <w:rPr>
          <w:bCs/>
          <w:sz w:val="28"/>
          <w:szCs w:val="28"/>
        </w:rPr>
        <w:t>3</w:t>
      </w:r>
      <w:r w:rsidR="00E37596" w:rsidRPr="00BB3506">
        <w:rPr>
          <w:bCs/>
          <w:sz w:val="28"/>
          <w:szCs w:val="28"/>
        </w:rPr>
        <w:t>7</w:t>
      </w:r>
      <w:r w:rsidRPr="00BB3506">
        <w:rPr>
          <w:bCs/>
          <w:sz w:val="28"/>
          <w:szCs w:val="28"/>
        </w:rPr>
        <w:t xml:space="preserve"> của Pháp lệnh này mà không có khiếu nại, kiến nghị, kháng nghị.</w:t>
      </w:r>
    </w:p>
    <w:p w14:paraId="24873C65" w14:textId="3077E5E7" w:rsidR="008F17C9" w:rsidRPr="00BB3506" w:rsidRDefault="008F17C9" w:rsidP="006E680C">
      <w:pPr>
        <w:spacing w:before="120" w:after="120" w:line="340" w:lineRule="exact"/>
        <w:ind w:firstLine="567"/>
        <w:jc w:val="both"/>
        <w:rPr>
          <w:bCs/>
          <w:sz w:val="28"/>
          <w:szCs w:val="28"/>
        </w:rPr>
      </w:pPr>
      <w:r w:rsidRPr="00BB3506">
        <w:rPr>
          <w:bCs/>
          <w:sz w:val="28"/>
          <w:szCs w:val="28"/>
        </w:rPr>
        <w:t>2. Các quyết định của Tòa án</w:t>
      </w:r>
      <w:r w:rsidR="00782E7A" w:rsidRPr="00BB3506">
        <w:rPr>
          <w:bCs/>
          <w:sz w:val="28"/>
          <w:szCs w:val="28"/>
        </w:rPr>
        <w:t xml:space="preserve"> quy định tại Chương này có hiệu lực ngay, kể từ ngày ra quyết định</w:t>
      </w:r>
      <w:r w:rsidR="00EE2179" w:rsidRPr="00BB3506">
        <w:rPr>
          <w:bCs/>
          <w:sz w:val="28"/>
          <w:szCs w:val="28"/>
        </w:rPr>
        <w:t>,</w:t>
      </w:r>
      <w:r w:rsidR="00A06BEA" w:rsidRPr="00BB3506">
        <w:rPr>
          <w:bCs/>
          <w:sz w:val="28"/>
          <w:szCs w:val="28"/>
        </w:rPr>
        <w:t xml:space="preserve"> </w:t>
      </w:r>
      <w:r w:rsidR="00EE2179" w:rsidRPr="00BB3506">
        <w:rPr>
          <w:bCs/>
          <w:sz w:val="28"/>
          <w:szCs w:val="28"/>
        </w:rPr>
        <w:t xml:space="preserve">trừ các quyết định quy định tại khoản 1 </w:t>
      </w:r>
      <w:r w:rsidR="004F536C" w:rsidRPr="00BB3506">
        <w:rPr>
          <w:bCs/>
          <w:sz w:val="28"/>
          <w:szCs w:val="28"/>
        </w:rPr>
        <w:t>Điều</w:t>
      </w:r>
      <w:r w:rsidR="009F3B16" w:rsidRPr="00BB3506">
        <w:rPr>
          <w:bCs/>
          <w:sz w:val="28"/>
          <w:szCs w:val="28"/>
        </w:rPr>
        <w:t xml:space="preserve"> </w:t>
      </w:r>
      <w:r w:rsidR="00EE2179" w:rsidRPr="00BB3506">
        <w:rPr>
          <w:bCs/>
          <w:sz w:val="28"/>
          <w:szCs w:val="28"/>
        </w:rPr>
        <w:t>này</w:t>
      </w:r>
      <w:r w:rsidR="001B2995" w:rsidRPr="00BB3506">
        <w:rPr>
          <w:bCs/>
          <w:sz w:val="28"/>
          <w:szCs w:val="28"/>
        </w:rPr>
        <w:t>.</w:t>
      </w:r>
    </w:p>
    <w:p w14:paraId="7324B6EB" w14:textId="77777777" w:rsidR="008F17C9" w:rsidRPr="00BB3506" w:rsidRDefault="004F536C" w:rsidP="006E680C">
      <w:pPr>
        <w:pStyle w:val="NormalWeb"/>
        <w:widowControl w:val="0"/>
        <w:spacing w:before="120" w:beforeAutospacing="0" w:after="120" w:afterAutospacing="0" w:line="340" w:lineRule="exact"/>
        <w:ind w:firstLine="567"/>
        <w:jc w:val="both"/>
        <w:outlineLvl w:val="0"/>
        <w:rPr>
          <w:b/>
          <w:bCs/>
          <w:sz w:val="28"/>
          <w:szCs w:val="28"/>
        </w:rPr>
      </w:pPr>
      <w:r w:rsidRPr="00BB3506">
        <w:rPr>
          <w:b/>
          <w:bCs/>
          <w:sz w:val="28"/>
          <w:szCs w:val="28"/>
        </w:rPr>
        <w:t>Điều</w:t>
      </w:r>
      <w:r w:rsidR="00100946" w:rsidRPr="00BB3506">
        <w:rPr>
          <w:b/>
          <w:bCs/>
          <w:sz w:val="28"/>
          <w:szCs w:val="28"/>
        </w:rPr>
        <w:t xml:space="preserve"> </w:t>
      </w:r>
      <w:r w:rsidR="008F17C9" w:rsidRPr="00BB3506">
        <w:rPr>
          <w:b/>
          <w:bCs/>
          <w:sz w:val="28"/>
          <w:szCs w:val="28"/>
        </w:rPr>
        <w:t>25. Việc gửi quyết định của Tòa án</w:t>
      </w:r>
    </w:p>
    <w:p w14:paraId="628A5978" w14:textId="0BD6C455" w:rsidR="00524A7A" w:rsidRPr="00BB3506" w:rsidRDefault="00524A7A" w:rsidP="006E680C">
      <w:pPr>
        <w:pStyle w:val="NormalWeb"/>
        <w:widowControl w:val="0"/>
        <w:spacing w:before="120" w:beforeAutospacing="0" w:after="120" w:afterAutospacing="0" w:line="340" w:lineRule="exact"/>
        <w:ind w:firstLine="567"/>
        <w:jc w:val="both"/>
        <w:rPr>
          <w:sz w:val="28"/>
          <w:szCs w:val="28"/>
        </w:rPr>
      </w:pPr>
      <w:r w:rsidRPr="00BB3506">
        <w:rPr>
          <w:spacing w:val="-2"/>
          <w:sz w:val="28"/>
          <w:szCs w:val="28"/>
        </w:rPr>
        <w:t xml:space="preserve">1. Trong thời hạn 02 ngày làm việc, kể từ ngày công bố quyết định, Tòa án đã ra quyết định </w:t>
      </w:r>
      <w:r w:rsidR="00DA1C2D" w:rsidRPr="00BB3506">
        <w:rPr>
          <w:spacing w:val="-2"/>
          <w:sz w:val="28"/>
          <w:szCs w:val="28"/>
        </w:rPr>
        <w:t xml:space="preserve">đưa hoặc không đưa </w:t>
      </w:r>
      <w:r w:rsidRPr="00BB3506">
        <w:rPr>
          <w:spacing w:val="-2"/>
          <w:sz w:val="28"/>
          <w:szCs w:val="28"/>
        </w:rPr>
        <w:t xml:space="preserve">vào cơ sở cai nghiện bắt buộc phải gửi quyết định cho </w:t>
      </w:r>
      <w:r w:rsidR="009B57B2" w:rsidRPr="00BB3506">
        <w:rPr>
          <w:spacing w:val="-2"/>
          <w:sz w:val="28"/>
          <w:szCs w:val="28"/>
        </w:rPr>
        <w:t>Trưởng phòng Phòng Lao động - Thương binh và Xã hội</w:t>
      </w:r>
      <w:r w:rsidRPr="00BB3506">
        <w:rPr>
          <w:spacing w:val="-2"/>
          <w:sz w:val="28"/>
          <w:szCs w:val="28"/>
        </w:rPr>
        <w:t xml:space="preserve">, Công an cấp huyện, </w:t>
      </w:r>
      <w:r w:rsidR="00B154FD" w:rsidRPr="00BB3506">
        <w:rPr>
          <w:spacing w:val="-2"/>
          <w:sz w:val="28"/>
          <w:szCs w:val="28"/>
        </w:rPr>
        <w:t xml:space="preserve">Ủy ban nhân dân cấp xã nơi cư trú hoặc Ủy ban nhân dân cấp xã nơi có hành vi vi phạm, </w:t>
      </w:r>
      <w:r w:rsidRPr="00BB3506">
        <w:rPr>
          <w:spacing w:val="-2"/>
          <w:sz w:val="28"/>
          <w:szCs w:val="28"/>
        </w:rPr>
        <w:t xml:space="preserve">người bị đề nghị, cha mẹ hoặc người giám hộ hoặc người đại diện hợp pháp của người bị đề nghị, Viện kiểm sát cùng cấp và cơ quan </w:t>
      </w:r>
      <w:r w:rsidR="0083329E" w:rsidRPr="00BB3506">
        <w:rPr>
          <w:spacing w:val="-2"/>
          <w:sz w:val="28"/>
          <w:szCs w:val="28"/>
        </w:rPr>
        <w:t xml:space="preserve">hữu </w:t>
      </w:r>
      <w:r w:rsidRPr="00BB3506">
        <w:rPr>
          <w:spacing w:val="-2"/>
          <w:sz w:val="28"/>
          <w:szCs w:val="28"/>
        </w:rPr>
        <w:t>quan.</w:t>
      </w:r>
    </w:p>
    <w:p w14:paraId="7097336C" w14:textId="136964BB" w:rsidR="00524A7A" w:rsidRPr="00BB3506" w:rsidRDefault="00524A7A"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 xml:space="preserve">2. Trong thời hạn 02 ngày làm việc, kể từ ngày công bố quyết định, Tòa án đã ra quyết định </w:t>
      </w:r>
      <w:r w:rsidR="009920CF" w:rsidRPr="00BB3506">
        <w:rPr>
          <w:sz w:val="28"/>
          <w:szCs w:val="28"/>
        </w:rPr>
        <w:t xml:space="preserve">đình chỉ hoặc </w:t>
      </w:r>
      <w:r w:rsidRPr="00BB3506">
        <w:rPr>
          <w:sz w:val="28"/>
          <w:szCs w:val="28"/>
        </w:rPr>
        <w:t xml:space="preserve">tạm đình chỉ </w:t>
      </w:r>
      <w:r w:rsidR="008310CC" w:rsidRPr="00BB3506">
        <w:rPr>
          <w:sz w:val="28"/>
          <w:szCs w:val="28"/>
        </w:rPr>
        <w:t xml:space="preserve">việc </w:t>
      </w:r>
      <w:r w:rsidRPr="00BB3506">
        <w:rPr>
          <w:sz w:val="28"/>
          <w:szCs w:val="28"/>
        </w:rPr>
        <w:t>xem xét</w:t>
      </w:r>
      <w:r w:rsidR="008310CC" w:rsidRPr="00BB3506">
        <w:rPr>
          <w:sz w:val="28"/>
          <w:szCs w:val="28"/>
        </w:rPr>
        <w:t>, quyết định</w:t>
      </w:r>
      <w:r w:rsidRPr="00BB3506">
        <w:rPr>
          <w:sz w:val="28"/>
          <w:szCs w:val="28"/>
        </w:rPr>
        <w:t xml:space="preserve"> đưa vào cơ </w:t>
      </w:r>
      <w:r w:rsidRPr="00BB3506">
        <w:rPr>
          <w:sz w:val="28"/>
          <w:szCs w:val="28"/>
        </w:rPr>
        <w:lastRenderedPageBreak/>
        <w:t xml:space="preserve">sở cai nghiện bắt buộc phải gửi quyết định cho </w:t>
      </w:r>
      <w:r w:rsidR="009B57B2" w:rsidRPr="00BB3506">
        <w:rPr>
          <w:sz w:val="28"/>
          <w:szCs w:val="28"/>
        </w:rPr>
        <w:t>Trưởng phòng Phòng Lao động - Thương binh và Xã hội</w:t>
      </w:r>
      <w:r w:rsidRPr="00BB3506">
        <w:rPr>
          <w:sz w:val="28"/>
          <w:szCs w:val="28"/>
        </w:rPr>
        <w:t xml:space="preserve">, </w:t>
      </w:r>
      <w:r w:rsidR="00B154FD" w:rsidRPr="00BB3506">
        <w:rPr>
          <w:sz w:val="28"/>
          <w:szCs w:val="28"/>
        </w:rPr>
        <w:t xml:space="preserve">Ủy ban nhân dân cấp xã nơi cư trú hoặc Ủy ban nhân dân cấp xã nơi có hành vi vi phạm, </w:t>
      </w:r>
      <w:r w:rsidRPr="00BB3506">
        <w:rPr>
          <w:sz w:val="28"/>
          <w:szCs w:val="28"/>
        </w:rPr>
        <w:t>người bị đề nghị, cha mẹ hoặc người giám hộ hoặc người đại diện hợp pháp của người bị đề nghị</w:t>
      </w:r>
      <w:r w:rsidR="00984AE5" w:rsidRPr="00BB3506">
        <w:rPr>
          <w:sz w:val="28"/>
          <w:szCs w:val="28"/>
        </w:rPr>
        <w:t>, Viện kiểm sát cùng cấp v</w:t>
      </w:r>
      <w:r w:rsidR="00015E34" w:rsidRPr="00BB3506">
        <w:rPr>
          <w:sz w:val="28"/>
          <w:szCs w:val="28"/>
        </w:rPr>
        <w:t xml:space="preserve">à </w:t>
      </w:r>
      <w:r w:rsidR="002D1541" w:rsidRPr="00BB3506">
        <w:rPr>
          <w:sz w:val="28"/>
          <w:szCs w:val="28"/>
        </w:rPr>
        <w:t>những người khác có liên quan</w:t>
      </w:r>
      <w:r w:rsidRPr="00BB3506">
        <w:rPr>
          <w:sz w:val="28"/>
          <w:szCs w:val="28"/>
        </w:rPr>
        <w:t>.</w:t>
      </w:r>
    </w:p>
    <w:p w14:paraId="739CA679" w14:textId="77777777" w:rsidR="008F17C9" w:rsidRPr="00BB3506" w:rsidRDefault="004F536C" w:rsidP="00C02F0F">
      <w:pPr>
        <w:pStyle w:val="NormalWeb"/>
        <w:widowControl w:val="0"/>
        <w:spacing w:before="120" w:beforeAutospacing="0" w:after="120" w:afterAutospacing="0"/>
        <w:ind w:firstLine="567"/>
        <w:jc w:val="both"/>
        <w:outlineLvl w:val="0"/>
        <w:rPr>
          <w:b/>
          <w:bCs/>
          <w:sz w:val="28"/>
          <w:szCs w:val="28"/>
        </w:rPr>
      </w:pPr>
      <w:r w:rsidRPr="00BB3506">
        <w:rPr>
          <w:b/>
          <w:bCs/>
          <w:sz w:val="28"/>
          <w:szCs w:val="28"/>
        </w:rPr>
        <w:t>Điều</w:t>
      </w:r>
      <w:r w:rsidR="00FD2907" w:rsidRPr="00BB3506">
        <w:rPr>
          <w:b/>
          <w:bCs/>
          <w:sz w:val="28"/>
          <w:szCs w:val="28"/>
        </w:rPr>
        <w:t xml:space="preserve"> </w:t>
      </w:r>
      <w:r w:rsidR="008F17C9" w:rsidRPr="00BB3506">
        <w:rPr>
          <w:b/>
          <w:bCs/>
          <w:sz w:val="28"/>
          <w:szCs w:val="28"/>
        </w:rPr>
        <w:t>26. Quản lý hồ sơ xem xét, quyết định đưa vào cơ sở cai nghiện bắt buộc</w:t>
      </w:r>
    </w:p>
    <w:p w14:paraId="5BAB740E" w14:textId="5B5F9FB2" w:rsidR="001A4D7E" w:rsidRPr="00BB3506" w:rsidRDefault="001A4D7E" w:rsidP="00C02F0F">
      <w:pPr>
        <w:pStyle w:val="NormalWeb"/>
        <w:widowControl w:val="0"/>
        <w:spacing w:before="120" w:beforeAutospacing="0" w:after="120" w:afterAutospacing="0"/>
        <w:ind w:firstLine="567"/>
        <w:jc w:val="both"/>
        <w:rPr>
          <w:sz w:val="28"/>
          <w:szCs w:val="28"/>
        </w:rPr>
      </w:pPr>
      <w:r w:rsidRPr="00BB3506">
        <w:rPr>
          <w:sz w:val="28"/>
          <w:szCs w:val="28"/>
        </w:rPr>
        <w:t>Tài liệu, văn bản trong quá trình xem xét, quyết định đưa vào cơ sở cai nghiện bắt buộc phải được lập thành hồ sơ, đánh bút lục và được lưu trữ theo quy định của pháp luật.</w:t>
      </w:r>
    </w:p>
    <w:p w14:paraId="7E7E53FD" w14:textId="77777777" w:rsidR="00B6393C" w:rsidRPr="00BB3506" w:rsidRDefault="00B6393C" w:rsidP="00C02F0F">
      <w:pPr>
        <w:pStyle w:val="NormalWeb"/>
        <w:widowControl w:val="0"/>
        <w:spacing w:before="120" w:beforeAutospacing="0" w:after="120" w:afterAutospacing="0"/>
        <w:ind w:firstLine="567"/>
        <w:jc w:val="both"/>
        <w:rPr>
          <w:sz w:val="28"/>
          <w:szCs w:val="28"/>
        </w:rPr>
      </w:pPr>
    </w:p>
    <w:p w14:paraId="5B901FEA" w14:textId="77777777" w:rsidR="008F17C9" w:rsidRPr="00BB3506" w:rsidRDefault="008F17C9" w:rsidP="00886029">
      <w:pPr>
        <w:pStyle w:val="NormalWeb"/>
        <w:widowControl w:val="0"/>
        <w:spacing w:before="120" w:beforeAutospacing="0" w:after="120" w:afterAutospacing="0"/>
        <w:jc w:val="center"/>
        <w:outlineLvl w:val="0"/>
        <w:rPr>
          <w:b/>
          <w:bCs/>
          <w:sz w:val="28"/>
          <w:szCs w:val="28"/>
        </w:rPr>
      </w:pPr>
      <w:r w:rsidRPr="00BB3506">
        <w:rPr>
          <w:b/>
          <w:bCs/>
          <w:sz w:val="28"/>
          <w:szCs w:val="28"/>
        </w:rPr>
        <w:t>Chương III</w:t>
      </w:r>
    </w:p>
    <w:p w14:paraId="43254440" w14:textId="77777777" w:rsidR="008F17C9" w:rsidRPr="00BB3506" w:rsidRDefault="008F17C9" w:rsidP="00886029">
      <w:pPr>
        <w:pStyle w:val="NormalWeb"/>
        <w:widowControl w:val="0"/>
        <w:spacing w:before="0" w:beforeAutospacing="0" w:after="0" w:afterAutospacing="0"/>
        <w:jc w:val="center"/>
        <w:rPr>
          <w:rFonts w:ascii="Times New Roman Bold" w:hAnsi="Times New Roman Bold"/>
          <w:b/>
          <w:bCs/>
          <w:spacing w:val="-4"/>
          <w:sz w:val="28"/>
          <w:szCs w:val="28"/>
        </w:rPr>
      </w:pPr>
      <w:r w:rsidRPr="00BB3506">
        <w:rPr>
          <w:rFonts w:ascii="Times New Roman Bold" w:hAnsi="Times New Roman Bold"/>
          <w:b/>
          <w:bCs/>
          <w:spacing w:val="-4"/>
          <w:sz w:val="28"/>
          <w:szCs w:val="28"/>
        </w:rPr>
        <w:t xml:space="preserve">TRÌNH TỰ, THỦ TỤC XEM XÉT, QUYẾT ĐỊNH VIỆC HOÃN, MIỄN </w:t>
      </w:r>
    </w:p>
    <w:p w14:paraId="07B828D7" w14:textId="4F69196E" w:rsidR="008F17C9" w:rsidRPr="00BB3506" w:rsidRDefault="008F17C9" w:rsidP="00886029">
      <w:pPr>
        <w:pStyle w:val="NormalWeb"/>
        <w:widowControl w:val="0"/>
        <w:spacing w:before="0" w:beforeAutospacing="0" w:after="0" w:afterAutospacing="0"/>
        <w:jc w:val="center"/>
        <w:rPr>
          <w:rFonts w:ascii="Times New Roman Bold" w:hAnsi="Times New Roman Bold"/>
          <w:b/>
          <w:bCs/>
          <w:spacing w:val="-4"/>
          <w:sz w:val="28"/>
          <w:szCs w:val="28"/>
        </w:rPr>
      </w:pPr>
      <w:r w:rsidRPr="00BB3506">
        <w:rPr>
          <w:rFonts w:ascii="Times New Roman Bold" w:hAnsi="Times New Roman Bold"/>
          <w:b/>
          <w:bCs/>
          <w:spacing w:val="-4"/>
          <w:sz w:val="28"/>
          <w:szCs w:val="28"/>
        </w:rPr>
        <w:t>CHẤP HÀNH QUYẾT ĐỊNH ĐƯA VÀO CƠ SỞ CAI NGHIỆN BẮT BUỘC</w:t>
      </w:r>
      <w:r w:rsidR="00D1167E" w:rsidRPr="00BB3506">
        <w:rPr>
          <w:rFonts w:ascii="Times New Roman Bold" w:hAnsi="Times New Roman Bold"/>
          <w:b/>
          <w:bCs/>
          <w:spacing w:val="-4"/>
          <w:sz w:val="28"/>
          <w:szCs w:val="28"/>
        </w:rPr>
        <w:t>,</w:t>
      </w:r>
      <w:r w:rsidRPr="00BB3506">
        <w:rPr>
          <w:rFonts w:ascii="Times New Roman Bold" w:hAnsi="Times New Roman Bold"/>
          <w:b/>
          <w:bCs/>
          <w:spacing w:val="-4"/>
          <w:sz w:val="28"/>
          <w:szCs w:val="28"/>
        </w:rPr>
        <w:t xml:space="preserve"> TẠM ĐÌNH CHỈ</w:t>
      </w:r>
      <w:r w:rsidR="00D122C3" w:rsidRPr="00BB3506">
        <w:rPr>
          <w:rFonts w:ascii="Times New Roman Bold" w:hAnsi="Times New Roman Bold"/>
          <w:b/>
          <w:bCs/>
          <w:spacing w:val="-4"/>
          <w:sz w:val="28"/>
          <w:szCs w:val="28"/>
        </w:rPr>
        <w:t xml:space="preserve"> HOẶC</w:t>
      </w:r>
      <w:r w:rsidRPr="00BB3506">
        <w:rPr>
          <w:rFonts w:ascii="Times New Roman Bold" w:hAnsi="Times New Roman Bold"/>
          <w:b/>
          <w:bCs/>
          <w:spacing w:val="-4"/>
          <w:sz w:val="28"/>
          <w:szCs w:val="28"/>
        </w:rPr>
        <w:t xml:space="preserve"> MIỄN CHẤP HÀNH THỜI GIAN </w:t>
      </w:r>
      <w:r w:rsidR="00327AA1" w:rsidRPr="00BB3506">
        <w:rPr>
          <w:rFonts w:ascii="Times New Roman Bold" w:hAnsi="Times New Roman Bold"/>
          <w:b/>
          <w:bCs/>
          <w:spacing w:val="-4"/>
          <w:sz w:val="28"/>
          <w:szCs w:val="28"/>
        </w:rPr>
        <w:t xml:space="preserve">CÒN LẠI TRONG QUYẾT ĐỊNH </w:t>
      </w:r>
      <w:r w:rsidRPr="00BB3506">
        <w:rPr>
          <w:rFonts w:ascii="Times New Roman Bold" w:hAnsi="Times New Roman Bold"/>
          <w:b/>
          <w:bCs/>
          <w:spacing w:val="-4"/>
          <w:sz w:val="28"/>
          <w:szCs w:val="28"/>
        </w:rPr>
        <w:t xml:space="preserve">ĐƯA VÀO CƠ SỞ CAI NGHIỆN BẮT BUỘC </w:t>
      </w:r>
    </w:p>
    <w:p w14:paraId="0E016901" w14:textId="77777777" w:rsidR="00B6393C" w:rsidRPr="00BB3506" w:rsidRDefault="00B6393C" w:rsidP="00886029">
      <w:pPr>
        <w:pStyle w:val="NormalWeb"/>
        <w:widowControl w:val="0"/>
        <w:spacing w:before="0" w:beforeAutospacing="0" w:after="0" w:afterAutospacing="0"/>
        <w:jc w:val="center"/>
        <w:rPr>
          <w:b/>
          <w:bCs/>
          <w:sz w:val="28"/>
          <w:szCs w:val="28"/>
        </w:rPr>
      </w:pPr>
    </w:p>
    <w:p w14:paraId="3F036E90" w14:textId="77777777" w:rsidR="008F17C9" w:rsidRPr="00BB3506" w:rsidRDefault="008F17C9" w:rsidP="00886029">
      <w:pPr>
        <w:pStyle w:val="NormalWeb"/>
        <w:widowControl w:val="0"/>
        <w:spacing w:before="120" w:beforeAutospacing="0" w:after="120" w:afterAutospacing="0"/>
        <w:jc w:val="center"/>
        <w:outlineLvl w:val="0"/>
        <w:rPr>
          <w:sz w:val="28"/>
          <w:szCs w:val="28"/>
        </w:rPr>
      </w:pPr>
      <w:r w:rsidRPr="00BB3506">
        <w:rPr>
          <w:b/>
          <w:bCs/>
          <w:sz w:val="28"/>
          <w:szCs w:val="28"/>
        </w:rPr>
        <w:t>Mục 1</w:t>
      </w:r>
    </w:p>
    <w:p w14:paraId="3A23D375" w14:textId="342B4F6A" w:rsidR="00B6393C" w:rsidRPr="00BB3506" w:rsidRDefault="008F17C9" w:rsidP="00886029">
      <w:pPr>
        <w:pStyle w:val="NormalWeb"/>
        <w:widowControl w:val="0"/>
        <w:spacing w:before="0" w:beforeAutospacing="0" w:after="0" w:afterAutospacing="0"/>
        <w:jc w:val="center"/>
        <w:rPr>
          <w:rFonts w:ascii="Times New Roman Bold" w:hAnsi="Times New Roman Bold"/>
          <w:b/>
          <w:bCs/>
          <w:spacing w:val="-6"/>
          <w:sz w:val="28"/>
          <w:szCs w:val="28"/>
        </w:rPr>
      </w:pPr>
      <w:r w:rsidRPr="00BB3506">
        <w:rPr>
          <w:rFonts w:ascii="Times New Roman Bold" w:hAnsi="Times New Roman Bold"/>
          <w:b/>
          <w:bCs/>
          <w:spacing w:val="-6"/>
          <w:sz w:val="28"/>
          <w:szCs w:val="28"/>
        </w:rPr>
        <w:t>TRÌNH TỰ, THỦ TỤC XEM XÉT, QUYẾT ĐỊNH VIỆC HOÃN, MIỄN</w:t>
      </w:r>
      <w:r w:rsidR="00934180" w:rsidRPr="00BB3506">
        <w:rPr>
          <w:rFonts w:ascii="Times New Roman Bold" w:hAnsi="Times New Roman Bold"/>
          <w:b/>
          <w:bCs/>
          <w:spacing w:val="-6"/>
          <w:sz w:val="28"/>
          <w:szCs w:val="28"/>
        </w:rPr>
        <w:t xml:space="preserve"> </w:t>
      </w:r>
      <w:r w:rsidRPr="00BB3506">
        <w:rPr>
          <w:rFonts w:ascii="Times New Roman Bold" w:hAnsi="Times New Roman Bold"/>
          <w:b/>
          <w:bCs/>
          <w:spacing w:val="-6"/>
          <w:sz w:val="28"/>
          <w:szCs w:val="28"/>
        </w:rPr>
        <w:t>CHẤP HÀNH QUYẾT ĐỊNH ĐƯA VÀO CƠ SỞ CAI NGHIỆN BẮT BUỘC</w:t>
      </w:r>
    </w:p>
    <w:p w14:paraId="7C926168" w14:textId="77777777" w:rsidR="00934180" w:rsidRPr="00BB3506" w:rsidRDefault="00934180" w:rsidP="00886029">
      <w:pPr>
        <w:pStyle w:val="NormalWeb"/>
        <w:widowControl w:val="0"/>
        <w:spacing w:before="0" w:beforeAutospacing="0" w:after="0" w:afterAutospacing="0"/>
        <w:jc w:val="center"/>
        <w:rPr>
          <w:b/>
          <w:bCs/>
          <w:sz w:val="28"/>
          <w:szCs w:val="28"/>
        </w:rPr>
      </w:pPr>
    </w:p>
    <w:p w14:paraId="2660E7EE" w14:textId="72578264" w:rsidR="008F17C9" w:rsidRPr="00BB3506" w:rsidRDefault="004F536C" w:rsidP="00C02F0F">
      <w:pPr>
        <w:pStyle w:val="NormalWeb"/>
        <w:widowControl w:val="0"/>
        <w:spacing w:before="120" w:beforeAutospacing="0" w:after="120" w:afterAutospacing="0"/>
        <w:ind w:firstLine="567"/>
        <w:jc w:val="both"/>
        <w:outlineLvl w:val="0"/>
        <w:rPr>
          <w:b/>
          <w:sz w:val="28"/>
          <w:szCs w:val="28"/>
        </w:rPr>
      </w:pPr>
      <w:r w:rsidRPr="00BB3506">
        <w:rPr>
          <w:b/>
          <w:sz w:val="28"/>
          <w:szCs w:val="28"/>
        </w:rPr>
        <w:t>Điều</w:t>
      </w:r>
      <w:r w:rsidR="00B103A3" w:rsidRPr="00BB3506">
        <w:rPr>
          <w:b/>
          <w:sz w:val="28"/>
          <w:szCs w:val="28"/>
        </w:rPr>
        <w:t xml:space="preserve"> </w:t>
      </w:r>
      <w:r w:rsidR="008F17C9" w:rsidRPr="00BB3506">
        <w:rPr>
          <w:b/>
          <w:sz w:val="28"/>
          <w:szCs w:val="28"/>
        </w:rPr>
        <w:t>27. Hoãn</w:t>
      </w:r>
      <w:r w:rsidR="00B103A3" w:rsidRPr="00BB3506">
        <w:rPr>
          <w:b/>
          <w:sz w:val="28"/>
          <w:szCs w:val="28"/>
        </w:rPr>
        <w:t>,</w:t>
      </w:r>
      <w:r w:rsidR="00D122C3" w:rsidRPr="00BB3506">
        <w:rPr>
          <w:b/>
          <w:sz w:val="28"/>
          <w:szCs w:val="28"/>
        </w:rPr>
        <w:t xml:space="preserve"> </w:t>
      </w:r>
      <w:r w:rsidR="008F17C9" w:rsidRPr="00BB3506">
        <w:rPr>
          <w:b/>
          <w:sz w:val="28"/>
          <w:szCs w:val="28"/>
        </w:rPr>
        <w:t>miễn chấp hành quyết định đưa vào cơ sở cai nghiện bắt buộc</w:t>
      </w:r>
    </w:p>
    <w:p w14:paraId="6EAE579F" w14:textId="4DFC66C6" w:rsidR="00C242D8" w:rsidRPr="00BB3506" w:rsidRDefault="00C242D8" w:rsidP="00C02F0F">
      <w:pPr>
        <w:pStyle w:val="NormalWeb"/>
        <w:widowControl w:val="0"/>
        <w:numPr>
          <w:ilvl w:val="0"/>
          <w:numId w:val="4"/>
        </w:numPr>
        <w:tabs>
          <w:tab w:val="left" w:pos="851"/>
        </w:tabs>
        <w:spacing w:before="120" w:beforeAutospacing="0" w:after="120" w:afterAutospacing="0"/>
        <w:ind w:left="0" w:firstLine="567"/>
        <w:jc w:val="both"/>
        <w:rPr>
          <w:sz w:val="28"/>
          <w:szCs w:val="28"/>
        </w:rPr>
      </w:pPr>
      <w:r w:rsidRPr="00BB3506">
        <w:rPr>
          <w:sz w:val="28"/>
          <w:szCs w:val="28"/>
        </w:rPr>
        <w:t>Người phải chấp hành quyết định đưa vào cơ sở cai nghiện bắt buộc (sau đây gọi là người phải chấp hành) nhưng chưa đưa vào cơ sở cai nghiện bắt buộc được hoãn chấp hành quyết định trong trường hợp sau</w:t>
      </w:r>
      <w:r w:rsidR="006E68E1" w:rsidRPr="00BB3506">
        <w:rPr>
          <w:sz w:val="28"/>
          <w:szCs w:val="28"/>
        </w:rPr>
        <w:t xml:space="preserve"> đây</w:t>
      </w:r>
      <w:r w:rsidRPr="00BB3506">
        <w:rPr>
          <w:sz w:val="28"/>
          <w:szCs w:val="28"/>
        </w:rPr>
        <w:t>:</w:t>
      </w:r>
    </w:p>
    <w:p w14:paraId="31645783" w14:textId="77777777" w:rsidR="00C242D8" w:rsidRPr="00BB3506" w:rsidRDefault="00C242D8" w:rsidP="00C02F0F">
      <w:pPr>
        <w:pStyle w:val="NormalWeb"/>
        <w:widowControl w:val="0"/>
        <w:numPr>
          <w:ilvl w:val="0"/>
          <w:numId w:val="3"/>
        </w:numPr>
        <w:tabs>
          <w:tab w:val="left" w:pos="851"/>
        </w:tabs>
        <w:spacing w:before="120" w:beforeAutospacing="0" w:after="120" w:afterAutospacing="0"/>
        <w:ind w:left="0" w:firstLine="567"/>
        <w:jc w:val="both"/>
        <w:rPr>
          <w:sz w:val="28"/>
          <w:szCs w:val="28"/>
        </w:rPr>
      </w:pPr>
      <w:r w:rsidRPr="00BB3506">
        <w:rPr>
          <w:sz w:val="28"/>
          <w:szCs w:val="28"/>
        </w:rPr>
        <w:t>Đang ốm nặng, có chứng nhận của cơ sở khám bệnh, chữa bệnh từ tuyến huyện trở lên;</w:t>
      </w:r>
    </w:p>
    <w:p w14:paraId="717E1407" w14:textId="59259950" w:rsidR="00C242D8" w:rsidRPr="00BB3506" w:rsidRDefault="00C242D8" w:rsidP="00C02F0F">
      <w:pPr>
        <w:pStyle w:val="NormalWeb"/>
        <w:widowControl w:val="0"/>
        <w:numPr>
          <w:ilvl w:val="0"/>
          <w:numId w:val="3"/>
        </w:numPr>
        <w:tabs>
          <w:tab w:val="left" w:pos="851"/>
        </w:tabs>
        <w:spacing w:before="120" w:beforeAutospacing="0" w:after="120" w:afterAutospacing="0"/>
        <w:ind w:left="0" w:firstLine="567"/>
        <w:jc w:val="both"/>
        <w:rPr>
          <w:sz w:val="28"/>
          <w:szCs w:val="28"/>
        </w:rPr>
      </w:pPr>
      <w:r w:rsidRPr="00BB3506">
        <w:rPr>
          <w:sz w:val="28"/>
          <w:szCs w:val="28"/>
        </w:rPr>
        <w:t>Gia đình đang có khó khăn đặc biệt</w:t>
      </w:r>
      <w:r w:rsidR="00527428" w:rsidRPr="00BB3506">
        <w:rPr>
          <w:sz w:val="28"/>
          <w:szCs w:val="28"/>
        </w:rPr>
        <w:t xml:space="preserve"> </w:t>
      </w:r>
      <w:r w:rsidRPr="00BB3506">
        <w:rPr>
          <w:sz w:val="28"/>
          <w:szCs w:val="28"/>
        </w:rPr>
        <w:t xml:space="preserve">được Chủ tịch </w:t>
      </w:r>
      <w:r w:rsidR="00314148" w:rsidRPr="00BB3506">
        <w:rPr>
          <w:sz w:val="28"/>
          <w:szCs w:val="28"/>
        </w:rPr>
        <w:t xml:space="preserve">Ủy ban nhân dân </w:t>
      </w:r>
      <w:r w:rsidRPr="00BB3506">
        <w:rPr>
          <w:sz w:val="28"/>
          <w:szCs w:val="28"/>
        </w:rPr>
        <w:t>cấp xã nơi người đó cư trú xác nhận</w:t>
      </w:r>
      <w:r w:rsidR="001872B4" w:rsidRPr="00BB3506">
        <w:rPr>
          <w:sz w:val="28"/>
          <w:szCs w:val="28"/>
        </w:rPr>
        <w:t>;</w:t>
      </w:r>
    </w:p>
    <w:p w14:paraId="3392C855" w14:textId="19D1D316" w:rsidR="00EE42DE" w:rsidRPr="00BB3506" w:rsidRDefault="00EE42DE" w:rsidP="00EE42DE">
      <w:pPr>
        <w:pStyle w:val="NormalWeb"/>
        <w:widowControl w:val="0"/>
        <w:tabs>
          <w:tab w:val="left" w:pos="851"/>
        </w:tabs>
        <w:spacing w:before="120" w:beforeAutospacing="0" w:after="120" w:afterAutospacing="0"/>
        <w:ind w:firstLine="567"/>
        <w:jc w:val="both"/>
        <w:rPr>
          <w:sz w:val="28"/>
          <w:szCs w:val="28"/>
        </w:rPr>
      </w:pPr>
      <w:r w:rsidRPr="00BB3506">
        <w:rPr>
          <w:bCs/>
          <w:sz w:val="28"/>
          <w:szCs w:val="28"/>
        </w:rPr>
        <w:t>c)</w:t>
      </w:r>
      <w:r w:rsidRPr="00BB3506">
        <w:rPr>
          <w:sz w:val="28"/>
          <w:szCs w:val="28"/>
        </w:rPr>
        <w:t xml:space="preserve"> </w:t>
      </w:r>
      <w:r w:rsidRPr="00BB3506">
        <w:rPr>
          <w:bCs/>
          <w:iCs/>
          <w:sz w:val="28"/>
          <w:szCs w:val="28"/>
        </w:rPr>
        <w:t>Đủ điều kiện</w:t>
      </w:r>
      <w:r w:rsidR="00C00451" w:rsidRPr="00BB3506">
        <w:rPr>
          <w:bCs/>
          <w:iCs/>
          <w:sz w:val="28"/>
          <w:szCs w:val="28"/>
        </w:rPr>
        <w:t xml:space="preserve"> và đã đăng ký</w:t>
      </w:r>
      <w:r w:rsidRPr="00BB3506">
        <w:rPr>
          <w:bCs/>
          <w:iCs/>
          <w:sz w:val="28"/>
          <w:szCs w:val="28"/>
        </w:rPr>
        <w:t xml:space="preserve"> tham dự</w:t>
      </w:r>
      <w:r w:rsidR="00C00451" w:rsidRPr="00BB3506">
        <w:rPr>
          <w:bCs/>
          <w:iCs/>
          <w:sz w:val="28"/>
          <w:szCs w:val="28"/>
        </w:rPr>
        <w:t xml:space="preserve"> hoặc đang tham dự</w:t>
      </w:r>
      <w:r w:rsidRPr="00BB3506">
        <w:rPr>
          <w:bCs/>
          <w:iCs/>
          <w:sz w:val="28"/>
          <w:szCs w:val="28"/>
        </w:rPr>
        <w:t xml:space="preserve"> </w:t>
      </w:r>
      <w:r w:rsidRPr="00BB3506">
        <w:rPr>
          <w:sz w:val="28"/>
          <w:szCs w:val="28"/>
        </w:rPr>
        <w:t xml:space="preserve">kỳ thi tốt nghiệp trung học phổ thông hoặc </w:t>
      </w:r>
      <w:r w:rsidR="005778C2" w:rsidRPr="00BB3506">
        <w:rPr>
          <w:bCs/>
          <w:iCs/>
          <w:sz w:val="28"/>
          <w:szCs w:val="28"/>
        </w:rPr>
        <w:t>phải tham gia</w:t>
      </w:r>
      <w:r w:rsidR="005778C2" w:rsidRPr="00BB3506">
        <w:rPr>
          <w:sz w:val="28"/>
          <w:szCs w:val="28"/>
        </w:rPr>
        <w:t xml:space="preserve"> </w:t>
      </w:r>
      <w:r w:rsidRPr="00BB3506">
        <w:rPr>
          <w:sz w:val="28"/>
          <w:szCs w:val="28"/>
        </w:rPr>
        <w:t>thi tốt nghiệp trong các cơ sở giáo dục nghề nghiệp được cơ sở giáo dục nơi người đó học tập xác nhận.</w:t>
      </w:r>
    </w:p>
    <w:p w14:paraId="21A822E4" w14:textId="66FFA453"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Người phải chấp hành nhưng chưa đưa vào cơ sở cai nghiện bắt buộc được miễn chấp hành quyết định trong trường hợp sau đây:</w:t>
      </w:r>
    </w:p>
    <w:p w14:paraId="4A4F5500"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a) Mắc bệnh hiểm nghèo, có chứng nhận của cơ sở khám bệnh, chữa bệnh từ tuyến huyện trở lên;</w:t>
      </w:r>
    </w:p>
    <w:p w14:paraId="607CC879"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b) Trong thời gian hoãn chấp hành quyết định </w:t>
      </w:r>
      <w:r w:rsidR="009808FB" w:rsidRPr="00BB3506">
        <w:rPr>
          <w:sz w:val="28"/>
          <w:szCs w:val="28"/>
        </w:rPr>
        <w:t xml:space="preserve">quy định tại khoản 1 </w:t>
      </w:r>
      <w:r w:rsidR="004F536C" w:rsidRPr="00BB3506">
        <w:rPr>
          <w:sz w:val="28"/>
          <w:szCs w:val="28"/>
        </w:rPr>
        <w:t>Điều</w:t>
      </w:r>
      <w:r w:rsidR="009836AC" w:rsidRPr="00BB3506">
        <w:rPr>
          <w:sz w:val="28"/>
          <w:szCs w:val="28"/>
        </w:rPr>
        <w:t xml:space="preserve"> </w:t>
      </w:r>
      <w:r w:rsidR="009808FB" w:rsidRPr="00BB3506">
        <w:rPr>
          <w:sz w:val="28"/>
          <w:szCs w:val="28"/>
        </w:rPr>
        <w:t xml:space="preserve">này </w:t>
      </w:r>
      <w:r w:rsidRPr="00BB3506">
        <w:rPr>
          <w:sz w:val="28"/>
          <w:szCs w:val="28"/>
        </w:rPr>
        <w:t xml:space="preserve">mà người đó tự nguyện cai nghiện, được cơ quan có thẩm quyền xác nhận </w:t>
      </w:r>
      <w:r w:rsidRPr="00BB3506">
        <w:rPr>
          <w:sz w:val="28"/>
          <w:szCs w:val="28"/>
        </w:rPr>
        <w:lastRenderedPageBreak/>
        <w:t>không nghiện ma túy</w:t>
      </w:r>
      <w:r w:rsidR="00930EE0" w:rsidRPr="00BB3506">
        <w:rPr>
          <w:sz w:val="28"/>
          <w:szCs w:val="28"/>
        </w:rPr>
        <w:t>;</w:t>
      </w:r>
    </w:p>
    <w:p w14:paraId="2E23C43E" w14:textId="2F6F4B8F" w:rsidR="006A0FE2" w:rsidRPr="00BB3506" w:rsidRDefault="006A0FE2">
      <w:pPr>
        <w:pStyle w:val="NormalWeb"/>
        <w:widowControl w:val="0"/>
        <w:spacing w:before="120" w:beforeAutospacing="0" w:after="120" w:afterAutospacing="0"/>
        <w:ind w:firstLine="567"/>
        <w:jc w:val="both"/>
        <w:rPr>
          <w:spacing w:val="-4"/>
          <w:sz w:val="28"/>
          <w:szCs w:val="28"/>
        </w:rPr>
      </w:pPr>
      <w:r w:rsidRPr="00BB3506">
        <w:rPr>
          <w:spacing w:val="-4"/>
          <w:sz w:val="28"/>
          <w:szCs w:val="28"/>
        </w:rPr>
        <w:t xml:space="preserve">c) Trong thời gian hoãn chấp hành quyết định đưa vào cơ sở cai nghiện bắt buộc bị </w:t>
      </w:r>
      <w:r w:rsidRPr="00BB3506">
        <w:rPr>
          <w:spacing w:val="-4"/>
          <w:sz w:val="28"/>
          <w:szCs w:val="28"/>
          <w:lang w:val="vi-VN"/>
        </w:rPr>
        <w:t>Tòa án xử phạt tù nhưng không được hưởng án treo</w:t>
      </w:r>
      <w:r w:rsidR="00726D67" w:rsidRPr="00BB3506">
        <w:rPr>
          <w:spacing w:val="-4"/>
          <w:sz w:val="28"/>
          <w:szCs w:val="28"/>
        </w:rPr>
        <w:t>,</w:t>
      </w:r>
      <w:r w:rsidRPr="00BB3506">
        <w:rPr>
          <w:spacing w:val="-4"/>
          <w:sz w:val="28"/>
          <w:szCs w:val="28"/>
        </w:rPr>
        <w:t xml:space="preserve"> áp dụng biện pháp tư pháp giáo dục tại trường giáo dưỡng</w:t>
      </w:r>
      <w:r w:rsidR="00726D67" w:rsidRPr="00BB3506">
        <w:rPr>
          <w:spacing w:val="-4"/>
          <w:sz w:val="28"/>
          <w:szCs w:val="28"/>
        </w:rPr>
        <w:t>,</w:t>
      </w:r>
      <w:r w:rsidRPr="00BB3506">
        <w:rPr>
          <w:spacing w:val="-4"/>
          <w:sz w:val="28"/>
          <w:szCs w:val="28"/>
        </w:rPr>
        <w:t xml:space="preserve"> áp dụng biện pháp xử lý hành chính đưa vào trường giáo dưỡng theo bản án, quyết định của Tòa án đã có hiệu lực pháp luật.</w:t>
      </w:r>
    </w:p>
    <w:p w14:paraId="2D2C42C9" w14:textId="2A5B2A73" w:rsidR="008F17C9" w:rsidRPr="00BB3506" w:rsidRDefault="004F536C" w:rsidP="00C02F0F">
      <w:pPr>
        <w:pStyle w:val="NormalWeb"/>
        <w:widowControl w:val="0"/>
        <w:spacing w:before="120" w:beforeAutospacing="0" w:after="120" w:afterAutospacing="0"/>
        <w:ind w:firstLine="567"/>
        <w:jc w:val="both"/>
        <w:outlineLvl w:val="0"/>
        <w:rPr>
          <w:b/>
          <w:sz w:val="28"/>
          <w:szCs w:val="28"/>
        </w:rPr>
      </w:pPr>
      <w:r w:rsidRPr="00BB3506">
        <w:rPr>
          <w:b/>
          <w:sz w:val="28"/>
          <w:szCs w:val="28"/>
        </w:rPr>
        <w:t>Điều</w:t>
      </w:r>
      <w:r w:rsidR="007B1F01" w:rsidRPr="00BB3506">
        <w:rPr>
          <w:b/>
          <w:sz w:val="28"/>
          <w:szCs w:val="28"/>
        </w:rPr>
        <w:t xml:space="preserve"> </w:t>
      </w:r>
      <w:r w:rsidR="008F17C9" w:rsidRPr="00BB3506">
        <w:rPr>
          <w:b/>
          <w:sz w:val="28"/>
          <w:szCs w:val="28"/>
        </w:rPr>
        <w:t>28. Người có quyền</w:t>
      </w:r>
      <w:r w:rsidR="007B1F01" w:rsidRPr="00BB3506">
        <w:rPr>
          <w:b/>
          <w:sz w:val="28"/>
          <w:szCs w:val="28"/>
        </w:rPr>
        <w:t xml:space="preserve"> </w:t>
      </w:r>
      <w:r w:rsidR="008F17C9" w:rsidRPr="00BB3506">
        <w:rPr>
          <w:b/>
          <w:sz w:val="28"/>
          <w:szCs w:val="28"/>
        </w:rPr>
        <w:t>đề nghị hoãn</w:t>
      </w:r>
      <w:r w:rsidR="00B103A3" w:rsidRPr="00BB3506">
        <w:rPr>
          <w:b/>
          <w:sz w:val="28"/>
          <w:szCs w:val="28"/>
        </w:rPr>
        <w:t>,</w:t>
      </w:r>
      <w:r w:rsidR="00D122C3" w:rsidRPr="00BB3506">
        <w:rPr>
          <w:b/>
          <w:sz w:val="28"/>
          <w:szCs w:val="28"/>
        </w:rPr>
        <w:t xml:space="preserve"> </w:t>
      </w:r>
      <w:r w:rsidR="008F17C9" w:rsidRPr="00BB3506">
        <w:rPr>
          <w:b/>
          <w:sz w:val="28"/>
          <w:szCs w:val="28"/>
        </w:rPr>
        <w:t>miễn chấp hành quyết định đưa vào cơ sở cai nghiện bắt buộc</w:t>
      </w:r>
    </w:p>
    <w:p w14:paraId="160ADEB5" w14:textId="06783F45" w:rsidR="009E16A2" w:rsidRPr="00BB3506" w:rsidRDefault="006E7A73" w:rsidP="00C02F0F">
      <w:pPr>
        <w:pStyle w:val="NormalWeb"/>
        <w:widowControl w:val="0"/>
        <w:spacing w:before="120" w:beforeAutospacing="0" w:after="120" w:afterAutospacing="0"/>
        <w:ind w:firstLine="567"/>
        <w:jc w:val="both"/>
        <w:rPr>
          <w:bCs/>
          <w:sz w:val="28"/>
          <w:szCs w:val="28"/>
        </w:rPr>
      </w:pPr>
      <w:r w:rsidRPr="00BB3506">
        <w:rPr>
          <w:bCs/>
          <w:sz w:val="28"/>
          <w:szCs w:val="28"/>
        </w:rPr>
        <w:t xml:space="preserve">1. </w:t>
      </w:r>
      <w:r w:rsidR="00A129EE" w:rsidRPr="00BB3506">
        <w:rPr>
          <w:bCs/>
          <w:sz w:val="28"/>
          <w:szCs w:val="28"/>
        </w:rPr>
        <w:t xml:space="preserve">Trường hợp </w:t>
      </w:r>
      <w:r w:rsidR="009E16A2" w:rsidRPr="00BB3506">
        <w:rPr>
          <w:bCs/>
          <w:sz w:val="28"/>
          <w:szCs w:val="28"/>
        </w:rPr>
        <w:t xml:space="preserve">có căn cứ đề nghị hoãn, miễn chấp hành quyết định đưa vào cơ sở cai nghiện bắt buộc theo quy định tại </w:t>
      </w:r>
      <w:r w:rsidR="004F536C" w:rsidRPr="00BB3506">
        <w:rPr>
          <w:bCs/>
          <w:sz w:val="28"/>
          <w:szCs w:val="28"/>
        </w:rPr>
        <w:t>Điều</w:t>
      </w:r>
      <w:r w:rsidR="0016049A" w:rsidRPr="00BB3506">
        <w:rPr>
          <w:bCs/>
          <w:sz w:val="28"/>
          <w:szCs w:val="28"/>
        </w:rPr>
        <w:t xml:space="preserve"> </w:t>
      </w:r>
      <w:r w:rsidR="009E16A2" w:rsidRPr="00BB3506">
        <w:rPr>
          <w:bCs/>
          <w:sz w:val="28"/>
          <w:szCs w:val="28"/>
        </w:rPr>
        <w:t xml:space="preserve">27 của Pháp lệnh này, </w:t>
      </w:r>
      <w:r w:rsidR="007F588C" w:rsidRPr="00BB3506">
        <w:rPr>
          <w:bCs/>
          <w:sz w:val="28"/>
          <w:szCs w:val="28"/>
        </w:rPr>
        <w:t>người phải chấp hành</w:t>
      </w:r>
      <w:r w:rsidR="000A0DF5" w:rsidRPr="00BB3506">
        <w:rPr>
          <w:bCs/>
          <w:sz w:val="28"/>
          <w:szCs w:val="28"/>
        </w:rPr>
        <w:t>,</w:t>
      </w:r>
      <w:r w:rsidR="009111A2" w:rsidRPr="00BB3506">
        <w:rPr>
          <w:bCs/>
          <w:sz w:val="28"/>
          <w:szCs w:val="28"/>
        </w:rPr>
        <w:t xml:space="preserve"> </w:t>
      </w:r>
      <w:r w:rsidR="009E16A2" w:rsidRPr="00BB3506">
        <w:rPr>
          <w:bCs/>
          <w:sz w:val="28"/>
          <w:szCs w:val="28"/>
        </w:rPr>
        <w:t>cha mẹ hoặc người giám hộ hoặc người đại diện hợp pháp</w:t>
      </w:r>
      <w:r w:rsidR="00B103A3" w:rsidRPr="00BB3506">
        <w:rPr>
          <w:bCs/>
          <w:sz w:val="28"/>
          <w:szCs w:val="28"/>
        </w:rPr>
        <w:t xml:space="preserve"> của người phải chấp hành</w:t>
      </w:r>
      <w:r w:rsidR="009E16A2" w:rsidRPr="00BB3506">
        <w:rPr>
          <w:bCs/>
          <w:sz w:val="28"/>
          <w:szCs w:val="28"/>
        </w:rPr>
        <w:t xml:space="preserve"> có </w:t>
      </w:r>
      <w:r w:rsidR="00F06A6E" w:rsidRPr="00BB3506">
        <w:rPr>
          <w:bCs/>
          <w:sz w:val="28"/>
          <w:szCs w:val="28"/>
        </w:rPr>
        <w:t xml:space="preserve">quyền </w:t>
      </w:r>
      <w:r w:rsidR="009E16A2" w:rsidRPr="00BB3506">
        <w:rPr>
          <w:bCs/>
          <w:sz w:val="28"/>
          <w:szCs w:val="28"/>
        </w:rPr>
        <w:t>nộp đơn đề nghị hoãn, miễn chấp hành quyết định đưa vào cơ sở cai nghiện bắt buộc đến Tòa án đã ra quyết định đưa vào cơ sở cai nghiện bắt buộc để xem xét</w:t>
      </w:r>
      <w:r w:rsidR="00A3193E" w:rsidRPr="00BB3506">
        <w:rPr>
          <w:bCs/>
          <w:sz w:val="28"/>
          <w:szCs w:val="28"/>
        </w:rPr>
        <w:t>,</w:t>
      </w:r>
      <w:r w:rsidR="009E16A2" w:rsidRPr="00BB3506">
        <w:rPr>
          <w:bCs/>
          <w:sz w:val="28"/>
          <w:szCs w:val="28"/>
        </w:rPr>
        <w:t xml:space="preserve"> quyết định.</w:t>
      </w:r>
    </w:p>
    <w:p w14:paraId="3A0E7662" w14:textId="77777777" w:rsidR="008F17C9" w:rsidRPr="00BB3506" w:rsidRDefault="006E7A73" w:rsidP="00C02F0F">
      <w:pPr>
        <w:pStyle w:val="NormalWeb"/>
        <w:widowControl w:val="0"/>
        <w:spacing w:before="120" w:beforeAutospacing="0" w:after="120" w:afterAutospacing="0"/>
        <w:ind w:firstLine="567"/>
        <w:jc w:val="both"/>
        <w:rPr>
          <w:bCs/>
          <w:sz w:val="28"/>
          <w:szCs w:val="28"/>
          <w:lang w:val="nl-NL"/>
        </w:rPr>
      </w:pPr>
      <w:r w:rsidRPr="00BB3506">
        <w:rPr>
          <w:bCs/>
          <w:sz w:val="28"/>
          <w:szCs w:val="28"/>
        </w:rPr>
        <w:t xml:space="preserve">2. </w:t>
      </w:r>
      <w:r w:rsidR="008F17C9" w:rsidRPr="00BB3506">
        <w:rPr>
          <w:bCs/>
          <w:sz w:val="28"/>
          <w:szCs w:val="28"/>
        </w:rPr>
        <w:t>Đơn đề nghị hoãn</w:t>
      </w:r>
      <w:r w:rsidR="004E3C00" w:rsidRPr="00BB3506">
        <w:rPr>
          <w:bCs/>
          <w:sz w:val="28"/>
          <w:szCs w:val="28"/>
        </w:rPr>
        <w:t>,</w:t>
      </w:r>
      <w:r w:rsidR="008F17C9" w:rsidRPr="00BB3506">
        <w:rPr>
          <w:bCs/>
          <w:sz w:val="28"/>
          <w:szCs w:val="28"/>
        </w:rPr>
        <w:t xml:space="preserve"> miễn chấp hành quyết định đưa vào cơ sở cai nghiện bắt buộc, kèm theo các</w:t>
      </w:r>
      <w:r w:rsidR="002E3947" w:rsidRPr="00BB3506">
        <w:rPr>
          <w:bCs/>
          <w:sz w:val="28"/>
          <w:szCs w:val="28"/>
        </w:rPr>
        <w:t xml:space="preserve"> tài liệu</w:t>
      </w:r>
      <w:r w:rsidR="008F17C9" w:rsidRPr="00BB3506">
        <w:rPr>
          <w:bCs/>
          <w:sz w:val="28"/>
          <w:szCs w:val="28"/>
        </w:rPr>
        <w:t xml:space="preserve"> chứng minh thuộc một trong các trường hợp quy định tại </w:t>
      </w:r>
      <w:r w:rsidR="004F536C" w:rsidRPr="00BB3506">
        <w:rPr>
          <w:bCs/>
          <w:sz w:val="28"/>
          <w:szCs w:val="28"/>
        </w:rPr>
        <w:t>Điều</w:t>
      </w:r>
      <w:r w:rsidR="0016049A" w:rsidRPr="00BB3506">
        <w:rPr>
          <w:bCs/>
          <w:sz w:val="28"/>
          <w:szCs w:val="28"/>
        </w:rPr>
        <w:t xml:space="preserve"> </w:t>
      </w:r>
      <w:r w:rsidR="008F17C9" w:rsidRPr="00BB3506">
        <w:rPr>
          <w:bCs/>
          <w:sz w:val="28"/>
          <w:szCs w:val="28"/>
        </w:rPr>
        <w:t>2</w:t>
      </w:r>
      <w:r w:rsidR="004E3C00" w:rsidRPr="00BB3506">
        <w:rPr>
          <w:bCs/>
          <w:sz w:val="28"/>
          <w:szCs w:val="28"/>
        </w:rPr>
        <w:t>7</w:t>
      </w:r>
      <w:r w:rsidR="008F17C9" w:rsidRPr="00BB3506">
        <w:rPr>
          <w:bCs/>
          <w:sz w:val="28"/>
          <w:szCs w:val="28"/>
        </w:rPr>
        <w:t xml:space="preserve"> của Pháp lệnh này được gửi trực tiếp tại Tòa á</w:t>
      </w:r>
      <w:r w:rsidR="00024A2A" w:rsidRPr="00BB3506">
        <w:rPr>
          <w:bCs/>
          <w:sz w:val="28"/>
          <w:szCs w:val="28"/>
        </w:rPr>
        <w:t>n</w:t>
      </w:r>
      <w:r w:rsidR="00106F7A" w:rsidRPr="00BB3506">
        <w:rPr>
          <w:bCs/>
          <w:sz w:val="28"/>
          <w:szCs w:val="28"/>
        </w:rPr>
        <w:t>,</w:t>
      </w:r>
      <w:r w:rsidR="0016049A" w:rsidRPr="00BB3506">
        <w:rPr>
          <w:bCs/>
          <w:sz w:val="28"/>
          <w:szCs w:val="28"/>
        </w:rPr>
        <w:t xml:space="preserve"> </w:t>
      </w:r>
      <w:r w:rsidR="009955FD" w:rsidRPr="00BB3506">
        <w:rPr>
          <w:bCs/>
          <w:sz w:val="28"/>
          <w:szCs w:val="28"/>
        </w:rPr>
        <w:t>gửi theo đường</w:t>
      </w:r>
      <w:r w:rsidR="0016049A" w:rsidRPr="00BB3506">
        <w:rPr>
          <w:bCs/>
          <w:sz w:val="28"/>
          <w:szCs w:val="28"/>
        </w:rPr>
        <w:t xml:space="preserve"> </w:t>
      </w:r>
      <w:r w:rsidR="008F17C9" w:rsidRPr="00BB3506">
        <w:rPr>
          <w:bCs/>
          <w:sz w:val="28"/>
          <w:szCs w:val="28"/>
          <w:lang w:val="nl-NL"/>
        </w:rPr>
        <w:t>dịch vụ bưu chính hoặc gửi trực tuyến bằng hình thức điện tử qua Cổng thông tin điện tử của Tòa án.</w:t>
      </w:r>
    </w:p>
    <w:p w14:paraId="57E06305" w14:textId="172DD6F1" w:rsidR="008F17C9" w:rsidRPr="00BB3506" w:rsidRDefault="004F536C" w:rsidP="00C02F0F">
      <w:pPr>
        <w:pStyle w:val="NormalWeb"/>
        <w:widowControl w:val="0"/>
        <w:spacing w:before="120" w:beforeAutospacing="0" w:after="120" w:afterAutospacing="0"/>
        <w:ind w:firstLine="567"/>
        <w:jc w:val="both"/>
        <w:outlineLvl w:val="0"/>
        <w:rPr>
          <w:b/>
          <w:sz w:val="28"/>
          <w:szCs w:val="28"/>
          <w:lang w:val="nl-NL"/>
        </w:rPr>
      </w:pPr>
      <w:r w:rsidRPr="00BB3506">
        <w:rPr>
          <w:b/>
          <w:sz w:val="28"/>
          <w:szCs w:val="28"/>
          <w:lang w:val="vi-VN"/>
        </w:rPr>
        <w:t>Điều</w:t>
      </w:r>
      <w:r w:rsidR="00673BCA" w:rsidRPr="00BB3506">
        <w:rPr>
          <w:b/>
          <w:sz w:val="28"/>
          <w:szCs w:val="28"/>
        </w:rPr>
        <w:t xml:space="preserve"> </w:t>
      </w:r>
      <w:r w:rsidR="008F17C9" w:rsidRPr="00BB3506">
        <w:rPr>
          <w:b/>
          <w:sz w:val="28"/>
          <w:szCs w:val="28"/>
          <w:lang w:val="nl-NL"/>
        </w:rPr>
        <w:t>29</w:t>
      </w:r>
      <w:r w:rsidR="008F17C9" w:rsidRPr="00BB3506">
        <w:rPr>
          <w:sz w:val="28"/>
          <w:szCs w:val="28"/>
          <w:lang w:val="vi-VN"/>
        </w:rPr>
        <w:t xml:space="preserve">. </w:t>
      </w:r>
      <w:r w:rsidR="008F17C9" w:rsidRPr="00BB3506">
        <w:rPr>
          <w:b/>
          <w:sz w:val="28"/>
          <w:szCs w:val="28"/>
          <w:lang w:val="nl-NL"/>
        </w:rPr>
        <w:t xml:space="preserve">Nhận, thụ lý đơn đề nghị </w:t>
      </w:r>
      <w:r w:rsidR="00484E31" w:rsidRPr="00BB3506">
        <w:rPr>
          <w:b/>
          <w:sz w:val="28"/>
          <w:szCs w:val="28"/>
          <w:lang w:val="nl-NL"/>
        </w:rPr>
        <w:t>hoãn</w:t>
      </w:r>
      <w:r w:rsidR="00BF508D" w:rsidRPr="00BB3506">
        <w:rPr>
          <w:b/>
          <w:sz w:val="28"/>
          <w:szCs w:val="28"/>
          <w:lang w:val="nl-NL"/>
        </w:rPr>
        <w:t>,</w:t>
      </w:r>
      <w:r w:rsidR="00D122C3" w:rsidRPr="00BB3506">
        <w:rPr>
          <w:b/>
          <w:sz w:val="28"/>
          <w:szCs w:val="28"/>
          <w:lang w:val="nl-NL"/>
        </w:rPr>
        <w:t xml:space="preserve"> </w:t>
      </w:r>
      <w:r w:rsidR="00484E31" w:rsidRPr="00BB3506">
        <w:rPr>
          <w:b/>
          <w:sz w:val="28"/>
          <w:szCs w:val="28"/>
          <w:lang w:val="nl-NL"/>
        </w:rPr>
        <w:t>miễn</w:t>
      </w:r>
      <w:r w:rsidR="008F17C9" w:rsidRPr="00BB3506">
        <w:rPr>
          <w:b/>
          <w:sz w:val="28"/>
          <w:szCs w:val="28"/>
          <w:lang w:val="nl-NL"/>
        </w:rPr>
        <w:t xml:space="preserve"> chấp hành quyết</w:t>
      </w:r>
      <w:r w:rsidR="0043164F" w:rsidRPr="00BB3506">
        <w:rPr>
          <w:b/>
          <w:sz w:val="28"/>
          <w:szCs w:val="28"/>
          <w:lang w:val="nl-NL"/>
        </w:rPr>
        <w:t xml:space="preserve"> </w:t>
      </w:r>
      <w:r w:rsidR="008F17C9" w:rsidRPr="00BB3506">
        <w:rPr>
          <w:b/>
          <w:sz w:val="28"/>
          <w:szCs w:val="28"/>
          <w:lang w:val="nl-NL"/>
        </w:rPr>
        <w:t>định đưa vào cơ sở cai nghiện bắt buộc</w:t>
      </w:r>
    </w:p>
    <w:p w14:paraId="5643935A" w14:textId="7ED1C81C" w:rsidR="00D764AF" w:rsidRPr="00BB3506" w:rsidRDefault="00D753AC"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1</w:t>
      </w:r>
      <w:r w:rsidR="00401031" w:rsidRPr="00BB3506">
        <w:rPr>
          <w:sz w:val="28"/>
          <w:szCs w:val="28"/>
          <w:lang w:val="nl-NL"/>
        </w:rPr>
        <w:t xml:space="preserve">. </w:t>
      </w:r>
      <w:r w:rsidR="008F17C9" w:rsidRPr="00BB3506">
        <w:rPr>
          <w:sz w:val="28"/>
          <w:szCs w:val="28"/>
          <w:lang w:val="nl-NL"/>
        </w:rPr>
        <w:t>Trong thời hạn 0</w:t>
      </w:r>
      <w:r w:rsidR="00EA4AD7" w:rsidRPr="00BB3506">
        <w:rPr>
          <w:sz w:val="28"/>
          <w:szCs w:val="28"/>
          <w:lang w:val="nl-NL"/>
        </w:rPr>
        <w:t>2</w:t>
      </w:r>
      <w:r w:rsidR="00BF508D" w:rsidRPr="00BB3506">
        <w:rPr>
          <w:sz w:val="28"/>
          <w:szCs w:val="28"/>
          <w:lang w:val="nl-NL"/>
        </w:rPr>
        <w:t xml:space="preserve"> </w:t>
      </w:r>
      <w:r w:rsidR="008F17C9" w:rsidRPr="00BB3506">
        <w:rPr>
          <w:sz w:val="28"/>
          <w:szCs w:val="28"/>
          <w:lang w:val="nl-NL"/>
        </w:rPr>
        <w:t>ngày</w:t>
      </w:r>
      <w:r w:rsidR="00D764AF" w:rsidRPr="00BB3506">
        <w:rPr>
          <w:sz w:val="28"/>
          <w:szCs w:val="28"/>
          <w:lang w:val="nl-NL"/>
        </w:rPr>
        <w:t xml:space="preserve"> làm việc</w:t>
      </w:r>
      <w:r w:rsidR="008F17C9" w:rsidRPr="00BB3506">
        <w:rPr>
          <w:sz w:val="28"/>
          <w:szCs w:val="28"/>
          <w:lang w:val="nl-NL"/>
        </w:rPr>
        <w:t>, kể từ ngày nhận được đơn đề nghị</w:t>
      </w:r>
      <w:r w:rsidR="00520857" w:rsidRPr="00BB3506">
        <w:rPr>
          <w:sz w:val="28"/>
          <w:szCs w:val="28"/>
          <w:lang w:val="nl-NL"/>
        </w:rPr>
        <w:t xml:space="preserve"> và </w:t>
      </w:r>
      <w:r w:rsidR="00F90583" w:rsidRPr="00BB3506">
        <w:rPr>
          <w:sz w:val="28"/>
          <w:szCs w:val="28"/>
        </w:rPr>
        <w:t xml:space="preserve">tài liệu </w:t>
      </w:r>
      <w:r w:rsidR="00F77348" w:rsidRPr="00BB3506">
        <w:rPr>
          <w:sz w:val="28"/>
          <w:szCs w:val="28"/>
        </w:rPr>
        <w:t>kèm theo</w:t>
      </w:r>
      <w:r w:rsidR="008F17C9" w:rsidRPr="00BB3506">
        <w:rPr>
          <w:sz w:val="28"/>
          <w:szCs w:val="28"/>
          <w:lang w:val="nl-NL"/>
        </w:rPr>
        <w:t>, Tòa án phải thụ lý và phân công Thẩm phán xem xét, giải quyết</w:t>
      </w:r>
      <w:r w:rsidR="00B84176" w:rsidRPr="00BB3506">
        <w:rPr>
          <w:sz w:val="28"/>
          <w:szCs w:val="28"/>
          <w:lang w:val="nl-NL"/>
        </w:rPr>
        <w:t>, đồng thời</w:t>
      </w:r>
      <w:r w:rsidR="00BF508D" w:rsidRPr="00BB3506">
        <w:rPr>
          <w:sz w:val="28"/>
          <w:szCs w:val="28"/>
          <w:lang w:val="nl-NL"/>
        </w:rPr>
        <w:t xml:space="preserve"> </w:t>
      </w:r>
      <w:r w:rsidR="00BF40F6" w:rsidRPr="00BB3506">
        <w:rPr>
          <w:sz w:val="28"/>
          <w:szCs w:val="28"/>
          <w:lang w:val="nl-NL"/>
        </w:rPr>
        <w:t xml:space="preserve">thông báo </w:t>
      </w:r>
      <w:r w:rsidR="006F085A" w:rsidRPr="00BB3506">
        <w:rPr>
          <w:bCs/>
          <w:iCs/>
          <w:sz w:val="28"/>
          <w:szCs w:val="28"/>
          <w:lang w:val="nl-NL"/>
        </w:rPr>
        <w:t>bằng văn bản</w:t>
      </w:r>
      <w:r w:rsidR="006F085A" w:rsidRPr="00BB3506">
        <w:rPr>
          <w:sz w:val="28"/>
          <w:szCs w:val="28"/>
          <w:lang w:val="nl-NL"/>
        </w:rPr>
        <w:t xml:space="preserve"> </w:t>
      </w:r>
      <w:r w:rsidR="00BF40F6" w:rsidRPr="00BB3506">
        <w:rPr>
          <w:sz w:val="28"/>
          <w:szCs w:val="28"/>
          <w:lang w:val="nl-NL"/>
        </w:rPr>
        <w:t>cho</w:t>
      </w:r>
      <w:r w:rsidR="002A38EB" w:rsidRPr="00BB3506">
        <w:rPr>
          <w:sz w:val="28"/>
          <w:szCs w:val="28"/>
          <w:lang w:val="nl-NL"/>
        </w:rPr>
        <w:t xml:space="preserve"> người có đơn đề nghị, </w:t>
      </w:r>
      <w:r w:rsidR="008F17C9" w:rsidRPr="00BB3506">
        <w:rPr>
          <w:sz w:val="28"/>
          <w:szCs w:val="28"/>
          <w:lang w:val="nl-NL"/>
        </w:rPr>
        <w:t>Trưởng phòng</w:t>
      </w:r>
      <w:r w:rsidR="008F17C9" w:rsidRPr="00BB3506">
        <w:rPr>
          <w:sz w:val="28"/>
          <w:szCs w:val="28"/>
        </w:rPr>
        <w:t xml:space="preserve"> Phòng Lao động - Thương binh và Xã hội</w:t>
      </w:r>
      <w:r w:rsidR="008F17C9" w:rsidRPr="00BB3506">
        <w:rPr>
          <w:sz w:val="28"/>
          <w:szCs w:val="28"/>
          <w:lang w:val="nl-NL"/>
        </w:rPr>
        <w:t xml:space="preserve"> và Viện kiểm sát cùng cấp.</w:t>
      </w:r>
    </w:p>
    <w:p w14:paraId="7978CA0B" w14:textId="77777777" w:rsidR="008F17C9" w:rsidRPr="00BB3506" w:rsidRDefault="00D753AC"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2</w:t>
      </w:r>
      <w:r w:rsidR="008F17C9" w:rsidRPr="00BB3506">
        <w:rPr>
          <w:sz w:val="28"/>
          <w:szCs w:val="28"/>
          <w:lang w:val="nl-NL"/>
        </w:rPr>
        <w:t>. Trong thời hạn 03</w:t>
      </w:r>
      <w:r w:rsidR="00BF508D" w:rsidRPr="00BB3506">
        <w:rPr>
          <w:sz w:val="28"/>
          <w:szCs w:val="28"/>
          <w:lang w:val="nl-NL"/>
        </w:rPr>
        <w:t xml:space="preserve"> </w:t>
      </w:r>
      <w:r w:rsidR="008F17C9" w:rsidRPr="00BB3506">
        <w:rPr>
          <w:sz w:val="28"/>
          <w:szCs w:val="28"/>
          <w:lang w:val="nl-NL"/>
        </w:rPr>
        <w:t>ngày làm việc, kể từ ngày được phân công, Thẩm phán phải xem xét và ra quyết định; trường hợp cần thiết, Trưởng phòng</w:t>
      </w:r>
      <w:r w:rsidR="008F17C9" w:rsidRPr="00BB3506">
        <w:rPr>
          <w:sz w:val="28"/>
          <w:szCs w:val="28"/>
        </w:rPr>
        <w:t xml:space="preserve"> Phòng Lao động - Thương binh và Xã hội</w:t>
      </w:r>
      <w:r w:rsidR="008F17C9" w:rsidRPr="00BB3506">
        <w:rPr>
          <w:sz w:val="28"/>
          <w:szCs w:val="28"/>
          <w:lang w:val="nl-NL"/>
        </w:rPr>
        <w:t>, Viện kiểm sát cùng cấp có ý kiến bằng văn bản trước khi Tòa án ra quyết định.</w:t>
      </w:r>
    </w:p>
    <w:p w14:paraId="29EC0CD8" w14:textId="77777777" w:rsidR="008F17C9" w:rsidRPr="00BB3506" w:rsidRDefault="00D97DC3" w:rsidP="00C02F0F">
      <w:pPr>
        <w:pStyle w:val="NormalWeb"/>
        <w:widowControl w:val="0"/>
        <w:spacing w:before="120" w:beforeAutospacing="0" w:after="120" w:afterAutospacing="0"/>
        <w:ind w:firstLine="567"/>
        <w:jc w:val="both"/>
        <w:rPr>
          <w:strike/>
          <w:sz w:val="28"/>
          <w:szCs w:val="28"/>
          <w:lang w:val="nl-NL"/>
        </w:rPr>
      </w:pPr>
      <w:r w:rsidRPr="00BB3506">
        <w:rPr>
          <w:sz w:val="28"/>
          <w:szCs w:val="28"/>
          <w:lang w:val="nl-NL"/>
        </w:rPr>
        <w:t>3</w:t>
      </w:r>
      <w:r w:rsidR="008F17C9" w:rsidRPr="00BB3506">
        <w:rPr>
          <w:sz w:val="28"/>
          <w:szCs w:val="28"/>
          <w:lang w:val="nl-NL"/>
        </w:rPr>
        <w:t xml:space="preserve">. </w:t>
      </w:r>
      <w:r w:rsidR="009405D5" w:rsidRPr="00BB3506">
        <w:rPr>
          <w:sz w:val="28"/>
          <w:szCs w:val="28"/>
          <w:lang w:val="nl-NL"/>
        </w:rPr>
        <w:t xml:space="preserve">Sau khi xem xét </w:t>
      </w:r>
      <w:r w:rsidR="000E2057" w:rsidRPr="00BB3506">
        <w:rPr>
          <w:sz w:val="28"/>
          <w:szCs w:val="28"/>
          <w:lang w:val="nl-NL"/>
        </w:rPr>
        <w:t xml:space="preserve">hồ sơ kèm theo đơn đề nghị, </w:t>
      </w:r>
      <w:r w:rsidR="008F17C9" w:rsidRPr="00BB3506">
        <w:rPr>
          <w:sz w:val="28"/>
          <w:szCs w:val="28"/>
          <w:lang w:val="nl-NL"/>
        </w:rPr>
        <w:t xml:space="preserve">Thẩm phán ra một trong các quyết định sau đây: </w:t>
      </w:r>
    </w:p>
    <w:p w14:paraId="5FB59641" w14:textId="70E72C03" w:rsidR="008F17C9" w:rsidRPr="00BB3506" w:rsidRDefault="008F17C9"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 xml:space="preserve">a) Chấp nhận </w:t>
      </w:r>
      <w:r w:rsidR="00DF1B90" w:rsidRPr="00BB3506">
        <w:rPr>
          <w:sz w:val="28"/>
          <w:szCs w:val="28"/>
          <w:lang w:val="nl-NL"/>
        </w:rPr>
        <w:t xml:space="preserve">đơn </w:t>
      </w:r>
      <w:r w:rsidRPr="00BB3506">
        <w:rPr>
          <w:sz w:val="28"/>
          <w:szCs w:val="28"/>
          <w:lang w:val="nl-NL"/>
        </w:rPr>
        <w:t xml:space="preserve">đề nghị </w:t>
      </w:r>
      <w:r w:rsidR="00484E31" w:rsidRPr="00BB3506">
        <w:rPr>
          <w:sz w:val="28"/>
          <w:szCs w:val="28"/>
          <w:lang w:val="nl-NL"/>
        </w:rPr>
        <w:t>hoãn</w:t>
      </w:r>
      <w:r w:rsidR="00BF508D" w:rsidRPr="00BB3506">
        <w:rPr>
          <w:sz w:val="28"/>
          <w:szCs w:val="28"/>
          <w:lang w:val="nl-NL"/>
        </w:rPr>
        <w:t>,</w:t>
      </w:r>
      <w:r w:rsidR="001C4AA2" w:rsidRPr="00BB3506">
        <w:rPr>
          <w:sz w:val="28"/>
          <w:szCs w:val="28"/>
          <w:lang w:val="nl-NL"/>
        </w:rPr>
        <w:t xml:space="preserve"> </w:t>
      </w:r>
      <w:r w:rsidR="00484E31" w:rsidRPr="00BB3506">
        <w:rPr>
          <w:sz w:val="28"/>
          <w:szCs w:val="28"/>
          <w:lang w:val="nl-NL"/>
        </w:rPr>
        <w:t>miễn</w:t>
      </w:r>
      <w:r w:rsidRPr="00BB3506">
        <w:rPr>
          <w:sz w:val="28"/>
          <w:szCs w:val="28"/>
          <w:lang w:val="nl-NL"/>
        </w:rPr>
        <w:t xml:space="preserve"> chấp hành quyết định đưa vào cơ sở cai nghiện bắt buộc;</w:t>
      </w:r>
    </w:p>
    <w:p w14:paraId="54522902" w14:textId="132440C2" w:rsidR="008F17C9" w:rsidRPr="00BB3506" w:rsidRDefault="008F17C9"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 xml:space="preserve">b) Không chấp nhận </w:t>
      </w:r>
      <w:r w:rsidR="00DF1B90" w:rsidRPr="00BB3506">
        <w:rPr>
          <w:sz w:val="28"/>
          <w:szCs w:val="28"/>
          <w:lang w:val="nl-NL"/>
        </w:rPr>
        <w:t xml:space="preserve">đơn </w:t>
      </w:r>
      <w:r w:rsidRPr="00BB3506">
        <w:rPr>
          <w:sz w:val="28"/>
          <w:szCs w:val="28"/>
          <w:lang w:val="nl-NL"/>
        </w:rPr>
        <w:t xml:space="preserve">đề nghị </w:t>
      </w:r>
      <w:r w:rsidR="00484E31" w:rsidRPr="00BB3506">
        <w:rPr>
          <w:sz w:val="28"/>
          <w:szCs w:val="28"/>
          <w:lang w:val="nl-NL"/>
        </w:rPr>
        <w:t>hoãn</w:t>
      </w:r>
      <w:r w:rsidR="00BF508D" w:rsidRPr="00BB3506">
        <w:rPr>
          <w:sz w:val="28"/>
          <w:szCs w:val="28"/>
          <w:lang w:val="nl-NL"/>
        </w:rPr>
        <w:t>,</w:t>
      </w:r>
      <w:r w:rsidR="00BF3C68" w:rsidRPr="00BB3506">
        <w:rPr>
          <w:sz w:val="28"/>
          <w:szCs w:val="28"/>
          <w:lang w:val="nl-NL"/>
        </w:rPr>
        <w:t xml:space="preserve"> </w:t>
      </w:r>
      <w:r w:rsidR="00484E31" w:rsidRPr="00BB3506">
        <w:rPr>
          <w:sz w:val="28"/>
          <w:szCs w:val="28"/>
          <w:lang w:val="nl-NL"/>
        </w:rPr>
        <w:t>miễn</w:t>
      </w:r>
      <w:r w:rsidRPr="00BB3506">
        <w:rPr>
          <w:sz w:val="28"/>
          <w:szCs w:val="28"/>
          <w:lang w:val="nl-NL"/>
        </w:rPr>
        <w:t xml:space="preserve"> chấp hành quyết định đưa vào cơ sở cai nghiện bắt buộc.</w:t>
      </w:r>
    </w:p>
    <w:p w14:paraId="6EFC130E" w14:textId="3774B1C3" w:rsidR="008F17C9" w:rsidRPr="00BB3506" w:rsidRDefault="00D97DC3"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4</w:t>
      </w:r>
      <w:r w:rsidR="008F17C9" w:rsidRPr="00BB3506">
        <w:rPr>
          <w:sz w:val="28"/>
          <w:szCs w:val="28"/>
          <w:lang w:val="nl-NL"/>
        </w:rPr>
        <w:t xml:space="preserve">. </w:t>
      </w:r>
      <w:bookmarkStart w:id="4" w:name="_Hlk96695367"/>
      <w:r w:rsidR="008F17C9" w:rsidRPr="00BB3506">
        <w:rPr>
          <w:sz w:val="28"/>
          <w:szCs w:val="28"/>
          <w:lang w:val="nl-NL"/>
        </w:rPr>
        <w:t xml:space="preserve">Quyết định </w:t>
      </w:r>
      <w:r w:rsidR="00DF1B90" w:rsidRPr="00BB3506">
        <w:rPr>
          <w:sz w:val="28"/>
          <w:szCs w:val="28"/>
          <w:lang w:val="nl-NL"/>
        </w:rPr>
        <w:t xml:space="preserve">về việc </w:t>
      </w:r>
      <w:r w:rsidR="00484E31" w:rsidRPr="00BB3506">
        <w:rPr>
          <w:sz w:val="28"/>
          <w:szCs w:val="28"/>
          <w:lang w:val="nl-NL"/>
        </w:rPr>
        <w:t>hoãn</w:t>
      </w:r>
      <w:r w:rsidR="00BF508D" w:rsidRPr="00BB3506">
        <w:rPr>
          <w:sz w:val="28"/>
          <w:szCs w:val="28"/>
          <w:lang w:val="nl-NL"/>
        </w:rPr>
        <w:t>,</w:t>
      </w:r>
      <w:r w:rsidR="00BF3C68" w:rsidRPr="00BB3506">
        <w:rPr>
          <w:sz w:val="28"/>
          <w:szCs w:val="28"/>
          <w:lang w:val="nl-NL"/>
        </w:rPr>
        <w:t xml:space="preserve"> </w:t>
      </w:r>
      <w:r w:rsidR="00484E31" w:rsidRPr="00BB3506">
        <w:rPr>
          <w:sz w:val="28"/>
          <w:szCs w:val="28"/>
          <w:lang w:val="nl-NL"/>
        </w:rPr>
        <w:t>miễn</w:t>
      </w:r>
      <w:r w:rsidR="00BF508D" w:rsidRPr="00BB3506">
        <w:rPr>
          <w:sz w:val="28"/>
          <w:szCs w:val="28"/>
          <w:lang w:val="nl-NL"/>
        </w:rPr>
        <w:t xml:space="preserve"> </w:t>
      </w:r>
      <w:r w:rsidR="008F17C9" w:rsidRPr="00BB3506">
        <w:rPr>
          <w:sz w:val="28"/>
          <w:szCs w:val="28"/>
          <w:lang w:val="nl-NL"/>
        </w:rPr>
        <w:t>chấp hành quyết định đưa vào cơ sở cai nghiện bắt buộc</w:t>
      </w:r>
      <w:r w:rsidR="00D92C38" w:rsidRPr="00BB3506">
        <w:rPr>
          <w:sz w:val="28"/>
          <w:szCs w:val="28"/>
          <w:lang w:val="nl-NL"/>
        </w:rPr>
        <w:t xml:space="preserve"> phải</w:t>
      </w:r>
      <w:r w:rsidR="008F17C9" w:rsidRPr="00BB3506">
        <w:rPr>
          <w:sz w:val="28"/>
          <w:szCs w:val="28"/>
          <w:lang w:val="nl-NL"/>
        </w:rPr>
        <w:t xml:space="preserve"> có các nội dung chính sau đây: </w:t>
      </w:r>
      <w:bookmarkEnd w:id="4"/>
    </w:p>
    <w:p w14:paraId="5773FE6A" w14:textId="77777777" w:rsidR="008F17C9" w:rsidRPr="00BB3506" w:rsidRDefault="008F17C9" w:rsidP="00C02F0F">
      <w:pPr>
        <w:widowControl w:val="0"/>
        <w:spacing w:before="120" w:after="120"/>
        <w:ind w:firstLine="567"/>
        <w:jc w:val="both"/>
        <w:rPr>
          <w:sz w:val="28"/>
          <w:szCs w:val="28"/>
        </w:rPr>
      </w:pPr>
      <w:r w:rsidRPr="00BB3506">
        <w:rPr>
          <w:sz w:val="28"/>
          <w:szCs w:val="28"/>
        </w:rPr>
        <w:t>a) Số, ngày, tháng, năm ra quyết định;</w:t>
      </w:r>
    </w:p>
    <w:p w14:paraId="17F40BF1" w14:textId="77777777" w:rsidR="008F17C9" w:rsidRPr="00BB3506" w:rsidRDefault="008F17C9" w:rsidP="00C02F0F">
      <w:pPr>
        <w:widowControl w:val="0"/>
        <w:spacing w:before="120" w:after="120"/>
        <w:ind w:firstLine="567"/>
        <w:jc w:val="both"/>
        <w:rPr>
          <w:sz w:val="28"/>
          <w:szCs w:val="28"/>
        </w:rPr>
      </w:pPr>
      <w:r w:rsidRPr="00BB3506">
        <w:rPr>
          <w:sz w:val="28"/>
          <w:szCs w:val="28"/>
        </w:rPr>
        <w:t>b) Tên Toà án ra quyết định;</w:t>
      </w:r>
    </w:p>
    <w:p w14:paraId="087AD174" w14:textId="77777777" w:rsidR="008F17C9" w:rsidRPr="00BB3506" w:rsidRDefault="008F17C9" w:rsidP="00C02F0F">
      <w:pPr>
        <w:widowControl w:val="0"/>
        <w:spacing w:before="120" w:after="120"/>
        <w:ind w:firstLine="567"/>
        <w:jc w:val="both"/>
        <w:rPr>
          <w:sz w:val="28"/>
          <w:szCs w:val="28"/>
        </w:rPr>
      </w:pPr>
      <w:r w:rsidRPr="00BB3506">
        <w:rPr>
          <w:sz w:val="28"/>
          <w:szCs w:val="28"/>
        </w:rPr>
        <w:t>c) Họ và tên Thẩm phán;</w:t>
      </w:r>
    </w:p>
    <w:p w14:paraId="6AC20BC1" w14:textId="77777777" w:rsidR="008F17C9" w:rsidRPr="00BB3506" w:rsidRDefault="008F17C9" w:rsidP="00C02F0F">
      <w:pPr>
        <w:widowControl w:val="0"/>
        <w:spacing w:before="120" w:after="120"/>
        <w:ind w:firstLine="567"/>
        <w:jc w:val="both"/>
        <w:rPr>
          <w:sz w:val="28"/>
          <w:szCs w:val="28"/>
        </w:rPr>
      </w:pPr>
      <w:r w:rsidRPr="00BB3506">
        <w:rPr>
          <w:sz w:val="28"/>
          <w:szCs w:val="28"/>
        </w:rPr>
        <w:lastRenderedPageBreak/>
        <w:t>d) Họ và tên người có đơn đề nghị;</w:t>
      </w:r>
    </w:p>
    <w:p w14:paraId="3149E94B" w14:textId="77777777" w:rsidR="00A53434" w:rsidRPr="00BB3506" w:rsidRDefault="00B16025" w:rsidP="00C02F0F">
      <w:pPr>
        <w:widowControl w:val="0"/>
        <w:spacing w:before="120" w:after="120"/>
        <w:ind w:firstLine="567"/>
        <w:jc w:val="both"/>
        <w:rPr>
          <w:sz w:val="28"/>
          <w:szCs w:val="28"/>
        </w:rPr>
      </w:pPr>
      <w:r w:rsidRPr="00BB3506">
        <w:rPr>
          <w:sz w:val="28"/>
          <w:szCs w:val="28"/>
        </w:rPr>
        <w:t>đ</w:t>
      </w:r>
      <w:r w:rsidR="005C46E0" w:rsidRPr="00BB3506">
        <w:rPr>
          <w:sz w:val="28"/>
          <w:szCs w:val="28"/>
        </w:rPr>
        <w:t xml:space="preserve">) </w:t>
      </w:r>
      <w:r w:rsidR="00A53434" w:rsidRPr="00BB3506">
        <w:rPr>
          <w:sz w:val="28"/>
          <w:szCs w:val="28"/>
        </w:rPr>
        <w:t>Họ và tên Trưởng phòng Phòng Lao động – Thương binh và Xã hội;</w:t>
      </w:r>
    </w:p>
    <w:p w14:paraId="7B87B796" w14:textId="2D370AEA" w:rsidR="005C46E0" w:rsidRPr="00BB3506" w:rsidRDefault="00106F7A" w:rsidP="00C02F0F">
      <w:pPr>
        <w:widowControl w:val="0"/>
        <w:spacing w:before="120" w:after="120"/>
        <w:ind w:firstLine="567"/>
        <w:jc w:val="both"/>
        <w:rPr>
          <w:sz w:val="28"/>
          <w:szCs w:val="28"/>
        </w:rPr>
      </w:pPr>
      <w:r w:rsidRPr="00BB3506">
        <w:rPr>
          <w:sz w:val="28"/>
          <w:szCs w:val="28"/>
        </w:rPr>
        <w:t>e</w:t>
      </w:r>
      <w:r w:rsidR="00A53434" w:rsidRPr="00BB3506">
        <w:rPr>
          <w:sz w:val="28"/>
          <w:szCs w:val="28"/>
        </w:rPr>
        <w:t xml:space="preserve">) </w:t>
      </w:r>
      <w:r w:rsidR="005C46E0" w:rsidRPr="00BB3506">
        <w:rPr>
          <w:sz w:val="28"/>
          <w:szCs w:val="28"/>
        </w:rPr>
        <w:t xml:space="preserve">Họ và tên, ngày, tháng, năm sinh, nơi cư trú, nghề nghiệp, trình độ văn hóa của người </w:t>
      </w:r>
      <w:r w:rsidR="00D92C38" w:rsidRPr="00BB3506">
        <w:rPr>
          <w:sz w:val="28"/>
          <w:szCs w:val="28"/>
        </w:rPr>
        <w:t xml:space="preserve">được </w:t>
      </w:r>
      <w:r w:rsidR="00A53434" w:rsidRPr="00BB3506">
        <w:rPr>
          <w:sz w:val="28"/>
          <w:szCs w:val="28"/>
        </w:rPr>
        <w:t>đề nghị hoãn</w:t>
      </w:r>
      <w:r w:rsidR="006F085A" w:rsidRPr="00BB3506">
        <w:rPr>
          <w:sz w:val="28"/>
          <w:szCs w:val="28"/>
        </w:rPr>
        <w:t>,</w:t>
      </w:r>
      <w:r w:rsidR="00A53434" w:rsidRPr="00BB3506">
        <w:rPr>
          <w:sz w:val="28"/>
          <w:szCs w:val="28"/>
        </w:rPr>
        <w:t xml:space="preserve"> miễn chấp hành quyết định đưa vào cơ sở cai nghiện bắt buộc</w:t>
      </w:r>
      <w:r w:rsidR="005C46E0" w:rsidRPr="00BB3506">
        <w:rPr>
          <w:sz w:val="28"/>
          <w:szCs w:val="28"/>
        </w:rPr>
        <w:t>;</w:t>
      </w:r>
    </w:p>
    <w:p w14:paraId="209AF16D" w14:textId="416F1508" w:rsidR="008F17C9" w:rsidRPr="00BB3506" w:rsidRDefault="00106F7A" w:rsidP="00C02F0F">
      <w:pPr>
        <w:widowControl w:val="0"/>
        <w:spacing w:before="120" w:after="120"/>
        <w:ind w:firstLine="567"/>
        <w:jc w:val="both"/>
        <w:rPr>
          <w:sz w:val="28"/>
          <w:szCs w:val="28"/>
        </w:rPr>
      </w:pPr>
      <w:r w:rsidRPr="00BB3506">
        <w:rPr>
          <w:sz w:val="28"/>
          <w:szCs w:val="28"/>
        </w:rPr>
        <w:t>g</w:t>
      </w:r>
      <w:r w:rsidR="008F17C9" w:rsidRPr="00BB3506">
        <w:rPr>
          <w:sz w:val="28"/>
          <w:szCs w:val="28"/>
        </w:rPr>
        <w:t xml:space="preserve">) </w:t>
      </w:r>
      <w:r w:rsidR="006F085A" w:rsidRPr="00BB3506">
        <w:rPr>
          <w:bCs/>
          <w:iCs/>
          <w:sz w:val="28"/>
          <w:szCs w:val="28"/>
        </w:rPr>
        <w:t>Lý do,</w:t>
      </w:r>
      <w:r w:rsidR="006F085A" w:rsidRPr="00BB3506">
        <w:rPr>
          <w:sz w:val="28"/>
          <w:szCs w:val="28"/>
        </w:rPr>
        <w:t xml:space="preserve"> c</w:t>
      </w:r>
      <w:r w:rsidR="008F17C9" w:rsidRPr="00BB3506">
        <w:rPr>
          <w:sz w:val="28"/>
          <w:szCs w:val="28"/>
        </w:rPr>
        <w:t>ăn c</w:t>
      </w:r>
      <w:r w:rsidR="009637F7" w:rsidRPr="00BB3506">
        <w:rPr>
          <w:sz w:val="28"/>
          <w:szCs w:val="28"/>
        </w:rPr>
        <w:t>ứ</w:t>
      </w:r>
      <w:r w:rsidR="00A95A09" w:rsidRPr="00BB3506">
        <w:rPr>
          <w:sz w:val="28"/>
          <w:szCs w:val="28"/>
        </w:rPr>
        <w:t xml:space="preserve"> ra quyết định</w:t>
      </w:r>
      <w:r w:rsidR="008F17C9" w:rsidRPr="00BB3506">
        <w:rPr>
          <w:sz w:val="28"/>
          <w:szCs w:val="28"/>
        </w:rPr>
        <w:t>;</w:t>
      </w:r>
    </w:p>
    <w:p w14:paraId="732CA6DB" w14:textId="5D869B16" w:rsidR="005C46E0" w:rsidRPr="00BB3506" w:rsidRDefault="00106F7A" w:rsidP="00C02F0F">
      <w:pPr>
        <w:widowControl w:val="0"/>
        <w:spacing w:before="120" w:after="120"/>
        <w:ind w:firstLine="567"/>
        <w:jc w:val="both"/>
        <w:rPr>
          <w:sz w:val="28"/>
          <w:szCs w:val="28"/>
        </w:rPr>
      </w:pPr>
      <w:r w:rsidRPr="00BB3506">
        <w:rPr>
          <w:sz w:val="28"/>
          <w:szCs w:val="28"/>
        </w:rPr>
        <w:t>h</w:t>
      </w:r>
      <w:r w:rsidR="005C46E0" w:rsidRPr="00BB3506">
        <w:rPr>
          <w:sz w:val="28"/>
          <w:szCs w:val="28"/>
        </w:rPr>
        <w:t>) Nội dung</w:t>
      </w:r>
      <w:r w:rsidR="00F126FF" w:rsidRPr="00BB3506">
        <w:rPr>
          <w:sz w:val="28"/>
          <w:szCs w:val="28"/>
        </w:rPr>
        <w:t xml:space="preserve"> </w:t>
      </w:r>
      <w:r w:rsidR="005C46E0" w:rsidRPr="00BB3506">
        <w:rPr>
          <w:sz w:val="28"/>
          <w:szCs w:val="28"/>
        </w:rPr>
        <w:t>việc hoãn</w:t>
      </w:r>
      <w:r w:rsidR="006F085A" w:rsidRPr="00BB3506">
        <w:rPr>
          <w:sz w:val="28"/>
          <w:szCs w:val="28"/>
        </w:rPr>
        <w:t>,</w:t>
      </w:r>
      <w:r w:rsidR="005C46E0" w:rsidRPr="00BB3506">
        <w:rPr>
          <w:sz w:val="28"/>
          <w:szCs w:val="28"/>
        </w:rPr>
        <w:t xml:space="preserve"> miễn chấp hành quyết định đưa vào cơ sở cai nghiện bắt buộc</w:t>
      </w:r>
      <w:r w:rsidR="00D568BD" w:rsidRPr="00BB3506">
        <w:rPr>
          <w:sz w:val="28"/>
          <w:szCs w:val="28"/>
        </w:rPr>
        <w:t>;</w:t>
      </w:r>
    </w:p>
    <w:p w14:paraId="130A0B9C" w14:textId="77777777" w:rsidR="005C46E0" w:rsidRPr="00BB3506" w:rsidRDefault="00106F7A" w:rsidP="00C02F0F">
      <w:pPr>
        <w:pStyle w:val="NormalWeb"/>
        <w:widowControl w:val="0"/>
        <w:spacing w:before="120" w:beforeAutospacing="0" w:after="120" w:afterAutospacing="0"/>
        <w:ind w:firstLine="567"/>
        <w:jc w:val="both"/>
        <w:rPr>
          <w:sz w:val="28"/>
          <w:szCs w:val="28"/>
        </w:rPr>
      </w:pPr>
      <w:r w:rsidRPr="00BB3506">
        <w:rPr>
          <w:sz w:val="28"/>
          <w:szCs w:val="28"/>
        </w:rPr>
        <w:t>i</w:t>
      </w:r>
      <w:r w:rsidR="005C46E0" w:rsidRPr="00BB3506">
        <w:rPr>
          <w:sz w:val="28"/>
          <w:szCs w:val="28"/>
        </w:rPr>
        <w:t xml:space="preserve">) Trách nhiệm của </w:t>
      </w:r>
      <w:r w:rsidR="00A53434" w:rsidRPr="00BB3506">
        <w:rPr>
          <w:sz w:val="28"/>
          <w:szCs w:val="28"/>
        </w:rPr>
        <w:t>cơ quan, tổ chứ</w:t>
      </w:r>
      <w:r w:rsidR="005C46E0" w:rsidRPr="00BB3506">
        <w:rPr>
          <w:sz w:val="28"/>
          <w:szCs w:val="28"/>
        </w:rPr>
        <w:t>c</w:t>
      </w:r>
      <w:r w:rsidR="00A53434" w:rsidRPr="00BB3506">
        <w:rPr>
          <w:sz w:val="28"/>
          <w:szCs w:val="28"/>
        </w:rPr>
        <w:t>, c</w:t>
      </w:r>
      <w:r w:rsidR="005C46E0" w:rsidRPr="00BB3506">
        <w:rPr>
          <w:sz w:val="28"/>
          <w:szCs w:val="28"/>
        </w:rPr>
        <w:t>á</w:t>
      </w:r>
      <w:r w:rsidR="00BF508D" w:rsidRPr="00BB3506">
        <w:rPr>
          <w:sz w:val="28"/>
          <w:szCs w:val="28"/>
        </w:rPr>
        <w:t xml:space="preserve"> </w:t>
      </w:r>
      <w:r w:rsidR="005C46E0" w:rsidRPr="00BB3506">
        <w:rPr>
          <w:sz w:val="28"/>
          <w:szCs w:val="28"/>
        </w:rPr>
        <w:t>nhâ</w:t>
      </w:r>
      <w:r w:rsidR="00A53434" w:rsidRPr="00BB3506">
        <w:rPr>
          <w:sz w:val="28"/>
          <w:szCs w:val="28"/>
        </w:rPr>
        <w:t>n</w:t>
      </w:r>
      <w:r w:rsidR="005C46E0" w:rsidRPr="00BB3506">
        <w:rPr>
          <w:sz w:val="28"/>
          <w:szCs w:val="28"/>
        </w:rPr>
        <w:t xml:space="preserve"> thi hành quyết định;</w:t>
      </w:r>
    </w:p>
    <w:p w14:paraId="036C1074" w14:textId="77777777" w:rsidR="008F17C9" w:rsidRPr="00BB3506" w:rsidRDefault="00106F7A" w:rsidP="00C02F0F">
      <w:pPr>
        <w:widowControl w:val="0"/>
        <w:spacing w:before="120" w:after="120"/>
        <w:ind w:firstLine="567"/>
        <w:jc w:val="both"/>
        <w:rPr>
          <w:rStyle w:val="normal-h"/>
          <w:sz w:val="28"/>
          <w:szCs w:val="28"/>
        </w:rPr>
      </w:pPr>
      <w:r w:rsidRPr="00BB3506">
        <w:rPr>
          <w:sz w:val="28"/>
          <w:szCs w:val="28"/>
        </w:rPr>
        <w:t>k</w:t>
      </w:r>
      <w:r w:rsidR="00131347" w:rsidRPr="00BB3506">
        <w:rPr>
          <w:sz w:val="28"/>
          <w:szCs w:val="28"/>
        </w:rPr>
        <w:t>)</w:t>
      </w:r>
      <w:r w:rsidR="008F17C9" w:rsidRPr="00BB3506">
        <w:rPr>
          <w:rStyle w:val="normal-h"/>
          <w:sz w:val="28"/>
          <w:szCs w:val="28"/>
          <w:lang w:val="vi-VN"/>
        </w:rPr>
        <w:t xml:space="preserve"> Hiệu lực </w:t>
      </w:r>
      <w:r w:rsidR="004475EE" w:rsidRPr="00BB3506">
        <w:rPr>
          <w:rStyle w:val="normal-h"/>
          <w:sz w:val="28"/>
          <w:szCs w:val="28"/>
        </w:rPr>
        <w:t>của quyết định;</w:t>
      </w:r>
    </w:p>
    <w:p w14:paraId="63BFEF21" w14:textId="77777777" w:rsidR="00DF1B90" w:rsidRPr="00BB3506" w:rsidRDefault="00A57DFA" w:rsidP="00C02F0F">
      <w:pPr>
        <w:widowControl w:val="0"/>
        <w:spacing w:before="120" w:after="120"/>
        <w:ind w:firstLine="567"/>
        <w:jc w:val="both"/>
        <w:rPr>
          <w:sz w:val="28"/>
          <w:szCs w:val="28"/>
        </w:rPr>
      </w:pPr>
      <w:r w:rsidRPr="00BB3506">
        <w:rPr>
          <w:rStyle w:val="normal-h"/>
          <w:sz w:val="28"/>
          <w:szCs w:val="28"/>
        </w:rPr>
        <w:t>l</w:t>
      </w:r>
      <w:r w:rsidR="00DF1B90" w:rsidRPr="00BB3506">
        <w:rPr>
          <w:rStyle w:val="normal-h"/>
          <w:sz w:val="28"/>
          <w:szCs w:val="28"/>
        </w:rPr>
        <w:t>) Nơi nhận quyết định.</w:t>
      </w:r>
    </w:p>
    <w:p w14:paraId="43AD743F" w14:textId="5C1D0F27" w:rsidR="00B45713" w:rsidRPr="00BB3506" w:rsidRDefault="00B45713" w:rsidP="00B45713">
      <w:pPr>
        <w:pStyle w:val="NormalWeb"/>
        <w:widowControl w:val="0"/>
        <w:spacing w:before="120" w:beforeAutospacing="0" w:after="120" w:afterAutospacing="0"/>
        <w:ind w:firstLine="567"/>
        <w:jc w:val="both"/>
        <w:rPr>
          <w:sz w:val="28"/>
          <w:szCs w:val="28"/>
          <w:lang w:val="vi-VN"/>
        </w:rPr>
      </w:pPr>
      <w:r w:rsidRPr="00BB3506">
        <w:rPr>
          <w:sz w:val="28"/>
          <w:szCs w:val="28"/>
        </w:rPr>
        <w:t>5</w:t>
      </w:r>
      <w:r w:rsidRPr="00BB3506">
        <w:rPr>
          <w:sz w:val="28"/>
          <w:szCs w:val="28"/>
          <w:lang w:val="vi-VN"/>
        </w:rPr>
        <w:t xml:space="preserve">. </w:t>
      </w:r>
      <w:r w:rsidRPr="00BB3506">
        <w:rPr>
          <w:sz w:val="28"/>
          <w:szCs w:val="28"/>
          <w:lang w:val="nl-NL"/>
        </w:rPr>
        <w:t xml:space="preserve">Quyết định về việc hoãn, miễn chấp hành quyết định đưa vào cơ sở cai nghiện bắt buộc </w:t>
      </w:r>
      <w:r w:rsidRPr="00BB3506">
        <w:rPr>
          <w:sz w:val="28"/>
          <w:szCs w:val="28"/>
          <w:lang w:val="vi-VN"/>
        </w:rPr>
        <w:t>có hiệu lực thi hành kể từ ngày</w:t>
      </w:r>
      <w:r w:rsidRPr="00BB3506">
        <w:rPr>
          <w:sz w:val="28"/>
          <w:szCs w:val="28"/>
        </w:rPr>
        <w:t xml:space="preserve"> hết thời hạn khiếu nại, kiến nghị, kháng nghị quy định tại Điều 37 của Pháp lệnh này và </w:t>
      </w:r>
      <w:r w:rsidRPr="00BB3506">
        <w:rPr>
          <w:sz w:val="28"/>
          <w:szCs w:val="28"/>
          <w:lang w:val="vi-VN"/>
        </w:rPr>
        <w:t xml:space="preserve">phải được gửi cho </w:t>
      </w:r>
      <w:r w:rsidRPr="00BB3506">
        <w:rPr>
          <w:sz w:val="28"/>
          <w:szCs w:val="28"/>
        </w:rPr>
        <w:t xml:space="preserve">Công an cấp huyện, Trưởng phòng Phòng Lao động - Thương binh và Xã hội, người phải chấp hành quyết định, cha mẹ hoặc người giám hộ hoặc người đại diện hợp pháp của người phải chấp hành, Viện kiểm sát cùng cấp, Ủy ban nhân dân cấp xã nơi cư trú hoặc Ủy ban nhân dân cấp xã nơi có hành vi vi phạm </w:t>
      </w:r>
      <w:r w:rsidRPr="00BB3506">
        <w:rPr>
          <w:sz w:val="28"/>
          <w:szCs w:val="28"/>
          <w:lang w:val="vi-VN"/>
        </w:rPr>
        <w:t>trong thời hạn 02 ngày làm việc, kể từ ngày ra quyết định.</w:t>
      </w:r>
    </w:p>
    <w:p w14:paraId="0065F171" w14:textId="77777777" w:rsidR="008F17C9" w:rsidRPr="00BB3506" w:rsidRDefault="004F536C" w:rsidP="00C02F0F">
      <w:pPr>
        <w:pStyle w:val="NormalWeb"/>
        <w:widowControl w:val="0"/>
        <w:spacing w:before="120" w:beforeAutospacing="0" w:after="120" w:afterAutospacing="0"/>
        <w:ind w:firstLine="567"/>
        <w:jc w:val="both"/>
        <w:outlineLvl w:val="0"/>
        <w:rPr>
          <w:b/>
          <w:sz w:val="28"/>
          <w:szCs w:val="28"/>
        </w:rPr>
      </w:pPr>
      <w:r w:rsidRPr="00BB3506">
        <w:rPr>
          <w:b/>
          <w:sz w:val="28"/>
          <w:szCs w:val="28"/>
        </w:rPr>
        <w:t>Điều</w:t>
      </w:r>
      <w:r w:rsidR="00F94E42" w:rsidRPr="00BB3506">
        <w:rPr>
          <w:b/>
          <w:sz w:val="28"/>
          <w:szCs w:val="28"/>
        </w:rPr>
        <w:t xml:space="preserve"> </w:t>
      </w:r>
      <w:r w:rsidR="008F17C9" w:rsidRPr="00BB3506">
        <w:rPr>
          <w:b/>
          <w:sz w:val="28"/>
          <w:szCs w:val="28"/>
        </w:rPr>
        <w:t xml:space="preserve">30. </w:t>
      </w:r>
      <w:r w:rsidR="003F5BE6" w:rsidRPr="00BB3506">
        <w:rPr>
          <w:b/>
          <w:sz w:val="28"/>
          <w:szCs w:val="28"/>
        </w:rPr>
        <w:t>H</w:t>
      </w:r>
      <w:r w:rsidR="008F17C9" w:rsidRPr="00BB3506">
        <w:rPr>
          <w:b/>
          <w:sz w:val="28"/>
          <w:szCs w:val="28"/>
        </w:rPr>
        <w:t>ủy bỏ quyết định hoãn chấp hành quyết định đưa vào cơ sở cai nghiện bắt buộc</w:t>
      </w:r>
    </w:p>
    <w:p w14:paraId="61EC2EA0" w14:textId="0293320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1. Khi </w:t>
      </w:r>
      <w:r w:rsidR="004F536C" w:rsidRPr="00BB3506">
        <w:rPr>
          <w:sz w:val="28"/>
          <w:szCs w:val="28"/>
        </w:rPr>
        <w:t>điều</w:t>
      </w:r>
      <w:r w:rsidR="00993013" w:rsidRPr="00BB3506">
        <w:rPr>
          <w:sz w:val="28"/>
          <w:szCs w:val="28"/>
        </w:rPr>
        <w:t xml:space="preserve"> </w:t>
      </w:r>
      <w:r w:rsidRPr="00BB3506">
        <w:rPr>
          <w:sz w:val="28"/>
          <w:szCs w:val="28"/>
        </w:rPr>
        <w:t xml:space="preserve">kiện hoãn chấp hành quyết định đưa vào cơ sở cai nghiện bắt buộc không còn </w:t>
      </w:r>
      <w:r w:rsidR="000B524D" w:rsidRPr="00BB3506">
        <w:rPr>
          <w:sz w:val="28"/>
          <w:szCs w:val="28"/>
        </w:rPr>
        <w:t xml:space="preserve">hoặc người đang được hoãn tiếp tục sử dụng ma túy hoặc có căn cứ cho rằng người đó bỏ trốn </w:t>
      </w:r>
      <w:r w:rsidRPr="00BB3506">
        <w:rPr>
          <w:sz w:val="28"/>
          <w:szCs w:val="28"/>
        </w:rPr>
        <w:t xml:space="preserve">thì </w:t>
      </w:r>
      <w:r w:rsidR="00314148" w:rsidRPr="00BB3506">
        <w:rPr>
          <w:sz w:val="28"/>
          <w:szCs w:val="28"/>
        </w:rPr>
        <w:t xml:space="preserve">Ủy ban nhân dân </w:t>
      </w:r>
      <w:r w:rsidRPr="00BB3506">
        <w:rPr>
          <w:sz w:val="28"/>
          <w:szCs w:val="28"/>
        </w:rPr>
        <w:t xml:space="preserve">cấp xã nơi </w:t>
      </w:r>
      <w:r w:rsidR="009D04ED" w:rsidRPr="00BB3506">
        <w:rPr>
          <w:sz w:val="28"/>
          <w:szCs w:val="28"/>
        </w:rPr>
        <w:t xml:space="preserve">cư trú của </w:t>
      </w:r>
      <w:r w:rsidRPr="00BB3506">
        <w:rPr>
          <w:sz w:val="28"/>
          <w:szCs w:val="28"/>
        </w:rPr>
        <w:t xml:space="preserve">người </w:t>
      </w:r>
      <w:r w:rsidR="009D04ED" w:rsidRPr="00BB3506">
        <w:rPr>
          <w:sz w:val="28"/>
          <w:szCs w:val="28"/>
        </w:rPr>
        <w:t xml:space="preserve">đang </w:t>
      </w:r>
      <w:r w:rsidRPr="00BB3506">
        <w:rPr>
          <w:sz w:val="28"/>
          <w:szCs w:val="28"/>
        </w:rPr>
        <w:t xml:space="preserve">được hoãn phải gửi văn bản </w:t>
      </w:r>
      <w:r w:rsidR="00530802" w:rsidRPr="00BB3506">
        <w:rPr>
          <w:sz w:val="28"/>
          <w:szCs w:val="28"/>
        </w:rPr>
        <w:t xml:space="preserve">thông báo </w:t>
      </w:r>
      <w:r w:rsidRPr="00BB3506">
        <w:rPr>
          <w:sz w:val="28"/>
          <w:szCs w:val="28"/>
        </w:rPr>
        <w:t xml:space="preserve">cho </w:t>
      </w:r>
      <w:r w:rsidR="00530802" w:rsidRPr="00BB3506">
        <w:rPr>
          <w:sz w:val="28"/>
          <w:szCs w:val="28"/>
        </w:rPr>
        <w:t>Tòa án đã ra quyết định</w:t>
      </w:r>
      <w:r w:rsidRPr="00BB3506">
        <w:rPr>
          <w:sz w:val="28"/>
          <w:szCs w:val="28"/>
        </w:rPr>
        <w:t>.</w:t>
      </w:r>
    </w:p>
    <w:p w14:paraId="3CC5A145" w14:textId="7AFCBCFC" w:rsidR="0020464C" w:rsidRPr="00BB3506" w:rsidRDefault="0020464C" w:rsidP="00C02F0F">
      <w:pPr>
        <w:pStyle w:val="NormalWeb"/>
        <w:widowControl w:val="0"/>
        <w:spacing w:before="120" w:beforeAutospacing="0" w:after="120" w:afterAutospacing="0"/>
        <w:ind w:firstLine="567"/>
        <w:jc w:val="both"/>
        <w:rPr>
          <w:sz w:val="28"/>
          <w:szCs w:val="28"/>
        </w:rPr>
      </w:pPr>
      <w:r w:rsidRPr="00BB3506">
        <w:rPr>
          <w:sz w:val="28"/>
          <w:szCs w:val="28"/>
        </w:rPr>
        <w:t xml:space="preserve">2. Trong thời hạn 03 ngày làm việc, kể từ ngày nhận được văn bản thông báo của </w:t>
      </w:r>
      <w:r w:rsidR="00314148" w:rsidRPr="00BB3506">
        <w:rPr>
          <w:sz w:val="28"/>
          <w:szCs w:val="28"/>
        </w:rPr>
        <w:t xml:space="preserve">Ủy ban nhân dân </w:t>
      </w:r>
      <w:r w:rsidRPr="00BB3506">
        <w:rPr>
          <w:sz w:val="28"/>
          <w:szCs w:val="28"/>
        </w:rPr>
        <w:t xml:space="preserve">cấp xã, Tòa án xem xét </w:t>
      </w:r>
      <w:r w:rsidRPr="00BB3506">
        <w:rPr>
          <w:sz w:val="28"/>
          <w:szCs w:val="28"/>
          <w:shd w:val="clear" w:color="auto" w:fill="FFFFFF"/>
        </w:rPr>
        <w:t>hủy bỏ quyết định hoãn và buộc người đang được hoãn</w:t>
      </w:r>
      <w:r w:rsidRPr="00BB3506">
        <w:rPr>
          <w:sz w:val="28"/>
          <w:szCs w:val="28"/>
        </w:rPr>
        <w:t xml:space="preserve"> phải chấp hành quyết định</w:t>
      </w:r>
      <w:r w:rsidR="00993013" w:rsidRPr="00BB3506">
        <w:rPr>
          <w:sz w:val="28"/>
          <w:szCs w:val="28"/>
        </w:rPr>
        <w:t xml:space="preserve"> </w:t>
      </w:r>
      <w:r w:rsidRPr="00BB3506">
        <w:rPr>
          <w:sz w:val="28"/>
          <w:szCs w:val="28"/>
        </w:rPr>
        <w:t>đưa vào cơ sở cai nghiện bắt buộc.</w:t>
      </w:r>
    </w:p>
    <w:p w14:paraId="1183CD10" w14:textId="381E85C1" w:rsidR="005340E7" w:rsidRPr="00BB3506" w:rsidRDefault="005340E7" w:rsidP="005340E7">
      <w:pPr>
        <w:pStyle w:val="NormalWeb"/>
        <w:widowControl w:val="0"/>
        <w:spacing w:before="120" w:beforeAutospacing="0" w:after="120" w:afterAutospacing="0"/>
        <w:ind w:firstLine="567"/>
        <w:jc w:val="both"/>
        <w:rPr>
          <w:dstrike/>
          <w:sz w:val="28"/>
          <w:szCs w:val="28"/>
          <w:lang w:val="vi-VN"/>
        </w:rPr>
      </w:pPr>
      <w:r w:rsidRPr="00BB3506">
        <w:rPr>
          <w:rStyle w:val="normal-h"/>
          <w:sz w:val="28"/>
          <w:szCs w:val="28"/>
        </w:rPr>
        <w:t xml:space="preserve">3. </w:t>
      </w:r>
      <w:r w:rsidRPr="00BB3506">
        <w:rPr>
          <w:sz w:val="28"/>
          <w:szCs w:val="28"/>
        </w:rPr>
        <w:t>Quyết định buộc chấp hành quyết định đưa vào cơ sở cai nghiện bắt buộc có hiệu lực thi hành ngay và phải được gửi cho Công an cấp huyện, người phải chấp hành, cha mẹ hoặc người giám hộ hoặc người đại diện hợp pháp của người phải chấp hành, Viện kiểm sát cùng cấp</w:t>
      </w:r>
      <w:r w:rsidR="00C769EC" w:rsidRPr="00BB3506">
        <w:rPr>
          <w:sz w:val="28"/>
          <w:szCs w:val="28"/>
        </w:rPr>
        <w:t>,</w:t>
      </w:r>
      <w:r w:rsidRPr="00BB3506">
        <w:rPr>
          <w:sz w:val="28"/>
          <w:szCs w:val="28"/>
        </w:rPr>
        <w:t xml:space="preserve"> Ủy ban nhân dân cấp xã nơi cư trú hoặc Ủy ban nhân dân cấp xã nơi có hành vi vi phạm</w:t>
      </w:r>
      <w:r w:rsidR="009637F7" w:rsidRPr="00BB3506">
        <w:rPr>
          <w:sz w:val="28"/>
          <w:szCs w:val="28"/>
        </w:rPr>
        <w:t xml:space="preserve"> </w:t>
      </w:r>
      <w:r w:rsidRPr="00BB3506">
        <w:rPr>
          <w:sz w:val="28"/>
          <w:szCs w:val="28"/>
          <w:lang w:val="vi-VN"/>
        </w:rPr>
        <w:t>trong thời hạn 02 ngày làm việc, kể từ ngày ra quyết định.</w:t>
      </w:r>
    </w:p>
    <w:p w14:paraId="1FC4C5FA" w14:textId="77777777" w:rsidR="0020464C" w:rsidRPr="00BB3506" w:rsidRDefault="0052365B" w:rsidP="00C02F0F">
      <w:pPr>
        <w:pStyle w:val="NormalWeb"/>
        <w:widowControl w:val="0"/>
        <w:spacing w:before="120" w:beforeAutospacing="0" w:after="120" w:afterAutospacing="0"/>
        <w:ind w:firstLine="567"/>
        <w:jc w:val="both"/>
        <w:rPr>
          <w:sz w:val="28"/>
          <w:szCs w:val="28"/>
        </w:rPr>
      </w:pPr>
      <w:r w:rsidRPr="00BB3506">
        <w:rPr>
          <w:sz w:val="28"/>
          <w:szCs w:val="28"/>
        </w:rPr>
        <w:t>4</w:t>
      </w:r>
      <w:r w:rsidR="0020464C" w:rsidRPr="00BB3506">
        <w:rPr>
          <w:sz w:val="28"/>
          <w:szCs w:val="28"/>
        </w:rPr>
        <w:t xml:space="preserve">. </w:t>
      </w:r>
      <w:r w:rsidR="008356F9" w:rsidRPr="00BB3506">
        <w:rPr>
          <w:sz w:val="28"/>
          <w:szCs w:val="28"/>
        </w:rPr>
        <w:t xml:space="preserve">Quyết định </w:t>
      </w:r>
      <w:r w:rsidR="0020464C" w:rsidRPr="00BB3506">
        <w:rPr>
          <w:sz w:val="28"/>
          <w:szCs w:val="28"/>
          <w:lang w:val="nl-NL"/>
        </w:rPr>
        <w:t>buộc chấp hành quyết định đưa vào cơ sở cai nghiện bắt buộc</w:t>
      </w:r>
      <w:r w:rsidR="00D92C38" w:rsidRPr="00BB3506">
        <w:rPr>
          <w:sz w:val="28"/>
          <w:szCs w:val="28"/>
          <w:lang w:val="nl-NL"/>
        </w:rPr>
        <w:t xml:space="preserve"> phải</w:t>
      </w:r>
      <w:r w:rsidR="0020464C" w:rsidRPr="00BB3506">
        <w:rPr>
          <w:sz w:val="28"/>
          <w:szCs w:val="28"/>
          <w:lang w:val="nl-NL"/>
        </w:rPr>
        <w:t xml:space="preserve"> </w:t>
      </w:r>
      <w:r w:rsidR="0020464C" w:rsidRPr="00BB3506">
        <w:rPr>
          <w:sz w:val="28"/>
          <w:szCs w:val="28"/>
        </w:rPr>
        <w:t xml:space="preserve">có các nội dung chính sau đây: </w:t>
      </w:r>
    </w:p>
    <w:p w14:paraId="5AEBBF7E" w14:textId="77777777" w:rsidR="0020464C" w:rsidRPr="00BB3506" w:rsidRDefault="0020464C" w:rsidP="00C02F0F">
      <w:pPr>
        <w:widowControl w:val="0"/>
        <w:spacing w:before="120" w:after="120"/>
        <w:ind w:firstLine="567"/>
        <w:jc w:val="both"/>
        <w:rPr>
          <w:sz w:val="28"/>
          <w:szCs w:val="28"/>
        </w:rPr>
      </w:pPr>
      <w:r w:rsidRPr="00BB3506">
        <w:rPr>
          <w:sz w:val="28"/>
          <w:szCs w:val="28"/>
        </w:rPr>
        <w:t>a) Số, ngày, tháng, năm ra quyết định;</w:t>
      </w:r>
    </w:p>
    <w:p w14:paraId="211E1D0B" w14:textId="77777777" w:rsidR="0020464C" w:rsidRPr="00BB3506" w:rsidRDefault="0020464C" w:rsidP="00C02F0F">
      <w:pPr>
        <w:widowControl w:val="0"/>
        <w:spacing w:before="120" w:after="120"/>
        <w:ind w:firstLine="567"/>
        <w:jc w:val="both"/>
        <w:rPr>
          <w:sz w:val="28"/>
          <w:szCs w:val="28"/>
        </w:rPr>
      </w:pPr>
      <w:r w:rsidRPr="00BB3506">
        <w:rPr>
          <w:sz w:val="28"/>
          <w:szCs w:val="28"/>
        </w:rPr>
        <w:t>b) Tên Toà án ra quyết định;</w:t>
      </w:r>
    </w:p>
    <w:p w14:paraId="1B4CE16D" w14:textId="77777777" w:rsidR="0020464C" w:rsidRPr="00BB3506" w:rsidRDefault="00B34682" w:rsidP="00C02F0F">
      <w:pPr>
        <w:pStyle w:val="NormalWeb"/>
        <w:shd w:val="clear" w:color="auto" w:fill="FFFFFF"/>
        <w:spacing w:before="120" w:beforeAutospacing="0" w:after="120" w:afterAutospacing="0" w:line="234" w:lineRule="atLeast"/>
        <w:ind w:firstLine="567"/>
        <w:rPr>
          <w:sz w:val="28"/>
          <w:szCs w:val="28"/>
        </w:rPr>
      </w:pPr>
      <w:r w:rsidRPr="00BB3506">
        <w:rPr>
          <w:sz w:val="28"/>
          <w:szCs w:val="28"/>
        </w:rPr>
        <w:lastRenderedPageBreak/>
        <w:t>c</w:t>
      </w:r>
      <w:r w:rsidR="0020464C" w:rsidRPr="00BB3506">
        <w:rPr>
          <w:sz w:val="28"/>
          <w:szCs w:val="28"/>
        </w:rPr>
        <w:t xml:space="preserve">) Họ và tên, ngày, tháng, năm sinh, nơi cư trú, nghề nghiệp, trình độ văn hóa của </w:t>
      </w:r>
      <w:r w:rsidR="000C6A91" w:rsidRPr="00BB3506">
        <w:rPr>
          <w:sz w:val="28"/>
          <w:szCs w:val="28"/>
        </w:rPr>
        <w:t>người</w:t>
      </w:r>
      <w:r w:rsidR="00993013" w:rsidRPr="00BB3506">
        <w:rPr>
          <w:sz w:val="28"/>
          <w:szCs w:val="28"/>
        </w:rPr>
        <w:t xml:space="preserve"> </w:t>
      </w:r>
      <w:r w:rsidR="00B9335D" w:rsidRPr="00BB3506">
        <w:rPr>
          <w:sz w:val="28"/>
          <w:szCs w:val="28"/>
        </w:rPr>
        <w:t>bị đưa vào cơ sở cai nghiện bắt buộc</w:t>
      </w:r>
      <w:r w:rsidR="0020464C" w:rsidRPr="00BB3506">
        <w:rPr>
          <w:sz w:val="28"/>
          <w:szCs w:val="28"/>
        </w:rPr>
        <w:t>;</w:t>
      </w:r>
    </w:p>
    <w:p w14:paraId="6F70CF70" w14:textId="77777777" w:rsidR="005B320E" w:rsidRPr="00BB3506" w:rsidRDefault="00B34682" w:rsidP="00C02F0F">
      <w:pPr>
        <w:pStyle w:val="NormalWeb"/>
        <w:shd w:val="clear" w:color="auto" w:fill="FFFFFF"/>
        <w:spacing w:before="120" w:beforeAutospacing="0" w:after="120" w:afterAutospacing="0" w:line="234" w:lineRule="atLeast"/>
        <w:ind w:firstLine="567"/>
        <w:rPr>
          <w:sz w:val="28"/>
          <w:szCs w:val="28"/>
        </w:rPr>
      </w:pPr>
      <w:r w:rsidRPr="00BB3506">
        <w:rPr>
          <w:sz w:val="28"/>
          <w:szCs w:val="28"/>
        </w:rPr>
        <w:t>d</w:t>
      </w:r>
      <w:r w:rsidR="005B320E" w:rsidRPr="00BB3506">
        <w:rPr>
          <w:sz w:val="28"/>
          <w:szCs w:val="28"/>
        </w:rPr>
        <w:t>) Lý do, căn cứ ra quyết định;</w:t>
      </w:r>
    </w:p>
    <w:p w14:paraId="55D2E868" w14:textId="77777777" w:rsidR="0020464C" w:rsidRPr="00BB3506" w:rsidRDefault="00B34682" w:rsidP="00C02F0F">
      <w:pPr>
        <w:pStyle w:val="NormalWeb"/>
        <w:shd w:val="clear" w:color="auto" w:fill="FFFFFF"/>
        <w:spacing w:before="120" w:beforeAutospacing="0" w:after="120" w:afterAutospacing="0" w:line="234" w:lineRule="atLeast"/>
        <w:ind w:firstLine="567"/>
        <w:rPr>
          <w:sz w:val="28"/>
          <w:szCs w:val="28"/>
        </w:rPr>
      </w:pPr>
      <w:r w:rsidRPr="00BB3506">
        <w:rPr>
          <w:sz w:val="28"/>
          <w:szCs w:val="28"/>
        </w:rPr>
        <w:t>đ</w:t>
      </w:r>
      <w:r w:rsidR="0020464C" w:rsidRPr="00BB3506">
        <w:rPr>
          <w:sz w:val="28"/>
          <w:szCs w:val="28"/>
        </w:rPr>
        <w:t>) Nội dung việc hủy bỏ quyết định hoãn và buộc người đang được hoãn phải chấp hành quyết định đưa vào cơ sở cai nghiện bắt buộc;</w:t>
      </w:r>
    </w:p>
    <w:p w14:paraId="172ACD34" w14:textId="77777777" w:rsidR="0020464C" w:rsidRPr="00BB3506" w:rsidRDefault="00B34682" w:rsidP="00C02F0F">
      <w:pPr>
        <w:pStyle w:val="NormalWeb"/>
        <w:shd w:val="clear" w:color="auto" w:fill="FFFFFF"/>
        <w:spacing w:before="120" w:beforeAutospacing="0" w:after="120" w:afterAutospacing="0" w:line="234" w:lineRule="atLeast"/>
        <w:ind w:firstLine="567"/>
        <w:rPr>
          <w:sz w:val="28"/>
          <w:szCs w:val="28"/>
        </w:rPr>
      </w:pPr>
      <w:r w:rsidRPr="00BB3506">
        <w:rPr>
          <w:sz w:val="28"/>
          <w:szCs w:val="28"/>
        </w:rPr>
        <w:t>e</w:t>
      </w:r>
      <w:r w:rsidR="0020464C" w:rsidRPr="00BB3506">
        <w:rPr>
          <w:sz w:val="28"/>
          <w:szCs w:val="28"/>
        </w:rPr>
        <w:t xml:space="preserve">) Trách nhiệm của </w:t>
      </w:r>
      <w:r w:rsidR="001A63C0" w:rsidRPr="00BB3506">
        <w:rPr>
          <w:sz w:val="28"/>
          <w:szCs w:val="28"/>
        </w:rPr>
        <w:t>cơ quan, tổ chức,</w:t>
      </w:r>
      <w:r w:rsidR="008B52FB" w:rsidRPr="00BB3506">
        <w:rPr>
          <w:sz w:val="28"/>
          <w:szCs w:val="28"/>
        </w:rPr>
        <w:t xml:space="preserve"> </w:t>
      </w:r>
      <w:r w:rsidR="0020464C" w:rsidRPr="00BB3506">
        <w:rPr>
          <w:sz w:val="28"/>
          <w:szCs w:val="28"/>
        </w:rPr>
        <w:t>cá nhân</w:t>
      </w:r>
      <w:r w:rsidR="00F1354E" w:rsidRPr="00BB3506">
        <w:rPr>
          <w:sz w:val="28"/>
          <w:szCs w:val="28"/>
        </w:rPr>
        <w:t xml:space="preserve"> </w:t>
      </w:r>
      <w:r w:rsidR="0020464C" w:rsidRPr="00BB3506">
        <w:rPr>
          <w:sz w:val="28"/>
          <w:szCs w:val="28"/>
        </w:rPr>
        <w:t>thi hành quyết định;</w:t>
      </w:r>
    </w:p>
    <w:p w14:paraId="600EFB30" w14:textId="77777777" w:rsidR="0020464C" w:rsidRPr="00BB3506" w:rsidRDefault="00B34682" w:rsidP="00C02F0F">
      <w:pPr>
        <w:pStyle w:val="NormalWeb"/>
        <w:shd w:val="clear" w:color="auto" w:fill="FFFFFF"/>
        <w:spacing w:before="120" w:beforeAutospacing="0" w:after="120" w:afterAutospacing="0" w:line="234" w:lineRule="atLeast"/>
        <w:ind w:firstLine="567"/>
        <w:rPr>
          <w:sz w:val="28"/>
          <w:szCs w:val="28"/>
        </w:rPr>
      </w:pPr>
      <w:r w:rsidRPr="00BB3506">
        <w:rPr>
          <w:sz w:val="28"/>
          <w:szCs w:val="28"/>
        </w:rPr>
        <w:t>g</w:t>
      </w:r>
      <w:r w:rsidR="0020464C" w:rsidRPr="00BB3506">
        <w:rPr>
          <w:sz w:val="28"/>
          <w:szCs w:val="28"/>
        </w:rPr>
        <w:t>) Quyền khiếu nại</w:t>
      </w:r>
      <w:r w:rsidR="00F1354E" w:rsidRPr="00BB3506">
        <w:rPr>
          <w:sz w:val="28"/>
          <w:szCs w:val="28"/>
        </w:rPr>
        <w:t xml:space="preserve"> </w:t>
      </w:r>
      <w:r w:rsidR="0020464C" w:rsidRPr="00BB3506">
        <w:rPr>
          <w:sz w:val="28"/>
          <w:szCs w:val="28"/>
        </w:rPr>
        <w:t>đối với quyết định;</w:t>
      </w:r>
    </w:p>
    <w:p w14:paraId="39C73C3A" w14:textId="77777777" w:rsidR="0020464C" w:rsidRPr="00BB3506" w:rsidRDefault="00B34682" w:rsidP="00C02F0F">
      <w:pPr>
        <w:widowControl w:val="0"/>
        <w:spacing w:before="120" w:after="120"/>
        <w:ind w:firstLine="567"/>
        <w:jc w:val="both"/>
        <w:rPr>
          <w:rStyle w:val="normal-h"/>
          <w:sz w:val="28"/>
          <w:szCs w:val="28"/>
          <w:lang w:val="en-GB"/>
        </w:rPr>
      </w:pPr>
      <w:r w:rsidRPr="00BB3506">
        <w:rPr>
          <w:sz w:val="28"/>
          <w:szCs w:val="28"/>
        </w:rPr>
        <w:t>h</w:t>
      </w:r>
      <w:r w:rsidR="0020464C" w:rsidRPr="00BB3506">
        <w:rPr>
          <w:sz w:val="28"/>
          <w:szCs w:val="28"/>
        </w:rPr>
        <w:t>)</w:t>
      </w:r>
      <w:r w:rsidR="0020464C" w:rsidRPr="00BB3506">
        <w:rPr>
          <w:rStyle w:val="normal-h"/>
          <w:sz w:val="28"/>
          <w:szCs w:val="28"/>
          <w:lang w:val="vi-VN"/>
        </w:rPr>
        <w:t xml:space="preserve"> Hiệu lực </w:t>
      </w:r>
      <w:r w:rsidR="0020464C" w:rsidRPr="00BB3506">
        <w:rPr>
          <w:rStyle w:val="normal-h"/>
          <w:sz w:val="28"/>
          <w:szCs w:val="28"/>
        </w:rPr>
        <w:t>của quyết định</w:t>
      </w:r>
      <w:r w:rsidR="0020464C" w:rsidRPr="00BB3506">
        <w:rPr>
          <w:rStyle w:val="normal-h"/>
          <w:sz w:val="28"/>
          <w:szCs w:val="28"/>
          <w:lang w:val="en-GB"/>
        </w:rPr>
        <w:t>;</w:t>
      </w:r>
    </w:p>
    <w:p w14:paraId="2B5E441B" w14:textId="77777777" w:rsidR="0020464C" w:rsidRPr="00BB3506" w:rsidRDefault="00B34682" w:rsidP="00C02F0F">
      <w:pPr>
        <w:pStyle w:val="NormalWeb"/>
        <w:shd w:val="clear" w:color="auto" w:fill="FFFFFF"/>
        <w:spacing w:before="120" w:beforeAutospacing="0" w:after="120" w:afterAutospacing="0" w:line="234" w:lineRule="atLeast"/>
        <w:ind w:firstLine="567"/>
        <w:rPr>
          <w:sz w:val="28"/>
          <w:szCs w:val="28"/>
        </w:rPr>
      </w:pPr>
      <w:r w:rsidRPr="00BB3506">
        <w:rPr>
          <w:sz w:val="28"/>
          <w:szCs w:val="28"/>
        </w:rPr>
        <w:t>i</w:t>
      </w:r>
      <w:r w:rsidR="0020464C" w:rsidRPr="00BB3506">
        <w:rPr>
          <w:sz w:val="28"/>
          <w:szCs w:val="28"/>
        </w:rPr>
        <w:t>) Nơi nhận quyết định.</w:t>
      </w:r>
    </w:p>
    <w:p w14:paraId="5A677AC7" w14:textId="77777777" w:rsidR="008D23BB" w:rsidRPr="00BB3506" w:rsidRDefault="008D23BB" w:rsidP="00C02F0F">
      <w:pPr>
        <w:pStyle w:val="NormalWeb"/>
        <w:widowControl w:val="0"/>
        <w:spacing w:before="120" w:beforeAutospacing="0" w:after="120" w:afterAutospacing="0"/>
        <w:ind w:firstLine="567"/>
        <w:jc w:val="both"/>
        <w:rPr>
          <w:sz w:val="28"/>
          <w:szCs w:val="28"/>
        </w:rPr>
      </w:pPr>
    </w:p>
    <w:p w14:paraId="4EDDFC42" w14:textId="77777777" w:rsidR="008F17C9" w:rsidRPr="00BB3506" w:rsidRDefault="008F17C9" w:rsidP="00886029">
      <w:pPr>
        <w:pStyle w:val="NormalWeb"/>
        <w:widowControl w:val="0"/>
        <w:spacing w:before="120" w:beforeAutospacing="0" w:after="120" w:afterAutospacing="0"/>
        <w:jc w:val="center"/>
        <w:outlineLvl w:val="0"/>
        <w:rPr>
          <w:b/>
          <w:bCs/>
          <w:sz w:val="28"/>
          <w:szCs w:val="28"/>
        </w:rPr>
      </w:pPr>
      <w:r w:rsidRPr="00BB3506">
        <w:rPr>
          <w:b/>
          <w:bCs/>
          <w:sz w:val="28"/>
          <w:szCs w:val="28"/>
        </w:rPr>
        <w:t>Mục 2</w:t>
      </w:r>
    </w:p>
    <w:p w14:paraId="35235342" w14:textId="77777777" w:rsidR="008F17C9" w:rsidRPr="00BB3506" w:rsidRDefault="008F17C9" w:rsidP="00886029">
      <w:pPr>
        <w:pStyle w:val="NormalWeb"/>
        <w:widowControl w:val="0"/>
        <w:spacing w:before="0" w:beforeAutospacing="0" w:after="0" w:afterAutospacing="0"/>
        <w:jc w:val="center"/>
        <w:rPr>
          <w:b/>
          <w:bCs/>
          <w:sz w:val="28"/>
          <w:szCs w:val="28"/>
        </w:rPr>
      </w:pPr>
      <w:r w:rsidRPr="00BB3506">
        <w:rPr>
          <w:b/>
          <w:bCs/>
          <w:sz w:val="28"/>
          <w:szCs w:val="28"/>
        </w:rPr>
        <w:t>TRÌNH TỰ, THỦ TỤC XEM XÉT, QUYẾT ĐỊNH VIỆC TẠM ĐÌNH CHỈ</w:t>
      </w:r>
      <w:r w:rsidR="00D122C3" w:rsidRPr="00BB3506">
        <w:rPr>
          <w:b/>
          <w:bCs/>
          <w:sz w:val="28"/>
          <w:szCs w:val="28"/>
        </w:rPr>
        <w:t xml:space="preserve"> HOẶC</w:t>
      </w:r>
      <w:r w:rsidRPr="00BB3506">
        <w:rPr>
          <w:b/>
          <w:bCs/>
          <w:sz w:val="28"/>
          <w:szCs w:val="28"/>
        </w:rPr>
        <w:t xml:space="preserve"> MIỄN CHẤP HÀNH THỜI GIAN </w:t>
      </w:r>
      <w:r w:rsidR="00406DC8" w:rsidRPr="00BB3506">
        <w:rPr>
          <w:b/>
          <w:bCs/>
          <w:iCs/>
          <w:sz w:val="28"/>
          <w:szCs w:val="28"/>
        </w:rPr>
        <w:t>CÒN LẠI</w:t>
      </w:r>
      <w:r w:rsidR="00C83FFC" w:rsidRPr="00BB3506">
        <w:rPr>
          <w:b/>
          <w:bCs/>
          <w:iCs/>
          <w:sz w:val="28"/>
          <w:szCs w:val="28"/>
        </w:rPr>
        <w:t xml:space="preserve"> </w:t>
      </w:r>
      <w:r w:rsidR="003F0CA9" w:rsidRPr="00BB3506">
        <w:rPr>
          <w:b/>
          <w:bCs/>
          <w:iCs/>
          <w:sz w:val="28"/>
          <w:szCs w:val="28"/>
        </w:rPr>
        <w:t>TRONG QUYẾT ĐỊNH ĐƯA VÀO</w:t>
      </w:r>
      <w:r w:rsidR="00C83FFC" w:rsidRPr="00BB3506">
        <w:rPr>
          <w:b/>
          <w:bCs/>
          <w:iCs/>
          <w:sz w:val="28"/>
          <w:szCs w:val="28"/>
        </w:rPr>
        <w:t xml:space="preserve"> </w:t>
      </w:r>
      <w:r w:rsidRPr="00BB3506">
        <w:rPr>
          <w:b/>
          <w:bCs/>
          <w:sz w:val="28"/>
          <w:szCs w:val="28"/>
        </w:rPr>
        <w:t xml:space="preserve">CƠ SỞ CAI NGHIỆN BẮT BUỘC </w:t>
      </w:r>
    </w:p>
    <w:p w14:paraId="273DD84E" w14:textId="77777777" w:rsidR="008F17C9" w:rsidRPr="00BB3506" w:rsidRDefault="008F17C9" w:rsidP="00C02F0F">
      <w:pPr>
        <w:pStyle w:val="NormalWeb"/>
        <w:widowControl w:val="0"/>
        <w:spacing w:before="0" w:beforeAutospacing="0" w:after="0" w:afterAutospacing="0"/>
        <w:ind w:firstLine="567"/>
        <w:jc w:val="center"/>
        <w:rPr>
          <w:b/>
          <w:bCs/>
          <w:sz w:val="28"/>
          <w:szCs w:val="28"/>
        </w:rPr>
      </w:pPr>
    </w:p>
    <w:p w14:paraId="0A9FED33" w14:textId="09DB2D3A" w:rsidR="008330D9" w:rsidRPr="00BB3506" w:rsidRDefault="004F536C" w:rsidP="008330D9">
      <w:pPr>
        <w:pStyle w:val="NormalWeb"/>
        <w:widowControl w:val="0"/>
        <w:spacing w:before="120" w:beforeAutospacing="0" w:after="120" w:afterAutospacing="0"/>
        <w:ind w:firstLine="567"/>
        <w:jc w:val="both"/>
        <w:outlineLvl w:val="0"/>
        <w:rPr>
          <w:b/>
          <w:sz w:val="28"/>
          <w:szCs w:val="28"/>
        </w:rPr>
      </w:pPr>
      <w:r w:rsidRPr="00BB3506">
        <w:rPr>
          <w:b/>
          <w:sz w:val="28"/>
          <w:szCs w:val="28"/>
        </w:rPr>
        <w:t>Điều</w:t>
      </w:r>
      <w:r w:rsidR="008330D9" w:rsidRPr="00BB3506">
        <w:rPr>
          <w:b/>
          <w:sz w:val="28"/>
          <w:szCs w:val="28"/>
        </w:rPr>
        <w:t xml:space="preserve"> 31.</w:t>
      </w:r>
      <w:r w:rsidR="009637F7" w:rsidRPr="00BB3506">
        <w:rPr>
          <w:b/>
          <w:sz w:val="28"/>
          <w:szCs w:val="28"/>
        </w:rPr>
        <w:t xml:space="preserve"> </w:t>
      </w:r>
      <w:r w:rsidR="00F91930" w:rsidRPr="00BB3506">
        <w:rPr>
          <w:b/>
          <w:sz w:val="28"/>
          <w:szCs w:val="28"/>
        </w:rPr>
        <w:t>T</w:t>
      </w:r>
      <w:r w:rsidR="008330D9" w:rsidRPr="00BB3506">
        <w:rPr>
          <w:b/>
          <w:sz w:val="28"/>
          <w:szCs w:val="28"/>
        </w:rPr>
        <w:t>ạm đình chỉ</w:t>
      </w:r>
      <w:r w:rsidR="00D122C3" w:rsidRPr="00BB3506">
        <w:rPr>
          <w:b/>
          <w:sz w:val="28"/>
          <w:szCs w:val="28"/>
        </w:rPr>
        <w:t xml:space="preserve"> hoặc</w:t>
      </w:r>
      <w:r w:rsidR="008330D9" w:rsidRPr="00BB3506">
        <w:rPr>
          <w:b/>
          <w:sz w:val="28"/>
          <w:szCs w:val="28"/>
        </w:rPr>
        <w:t xml:space="preserve"> miễn chấp hành thời gian còn lại trong quyết định đưa vào cơ sở cai nghiện bắt buộc</w:t>
      </w:r>
    </w:p>
    <w:p w14:paraId="345B6E3B" w14:textId="2EB49493" w:rsidR="008330D9" w:rsidRPr="00BB3506" w:rsidRDefault="008330D9" w:rsidP="008330D9">
      <w:pPr>
        <w:pStyle w:val="NormalWeb"/>
        <w:widowControl w:val="0"/>
        <w:spacing w:before="120" w:beforeAutospacing="0" w:after="120" w:afterAutospacing="0"/>
        <w:ind w:firstLine="567"/>
        <w:jc w:val="both"/>
        <w:rPr>
          <w:sz w:val="28"/>
          <w:szCs w:val="28"/>
        </w:rPr>
      </w:pPr>
      <w:bookmarkStart w:id="5" w:name="_Hlk98579759"/>
      <w:r w:rsidRPr="00BB3506">
        <w:rPr>
          <w:sz w:val="28"/>
          <w:szCs w:val="28"/>
        </w:rPr>
        <w:t xml:space="preserve">1. Người </w:t>
      </w:r>
      <w:r w:rsidRPr="00BB3506">
        <w:rPr>
          <w:sz w:val="28"/>
          <w:szCs w:val="28"/>
          <w:lang w:val="vi-VN"/>
        </w:rPr>
        <w:t xml:space="preserve">đang </w:t>
      </w:r>
      <w:r w:rsidRPr="00BB3506">
        <w:rPr>
          <w:sz w:val="28"/>
          <w:szCs w:val="28"/>
        </w:rPr>
        <w:t xml:space="preserve">chấp hành quyết định đưa vào cơ sở cai nghiện bắt buộc (sau đây gọi là người đang chấp hành) được </w:t>
      </w:r>
      <w:r w:rsidRPr="00BB3506">
        <w:rPr>
          <w:sz w:val="28"/>
          <w:szCs w:val="28"/>
          <w:lang w:val="vi-VN"/>
        </w:rPr>
        <w:t>tạm đình chỉ</w:t>
      </w:r>
      <w:r w:rsidRPr="00BB3506">
        <w:rPr>
          <w:sz w:val="28"/>
          <w:szCs w:val="28"/>
        </w:rPr>
        <w:t xml:space="preserve"> chấp hành quyết định trong trường hợp sau đây:</w:t>
      </w:r>
    </w:p>
    <w:p w14:paraId="32A0A9D2" w14:textId="77777777" w:rsidR="008330D9" w:rsidRPr="00BB3506" w:rsidRDefault="008330D9" w:rsidP="008330D9">
      <w:pPr>
        <w:pStyle w:val="NormalWeb"/>
        <w:widowControl w:val="0"/>
        <w:spacing w:before="120" w:beforeAutospacing="0" w:after="120" w:afterAutospacing="0"/>
        <w:ind w:firstLine="567"/>
        <w:jc w:val="both"/>
        <w:rPr>
          <w:sz w:val="28"/>
          <w:szCs w:val="28"/>
        </w:rPr>
      </w:pPr>
      <w:r w:rsidRPr="00BB3506">
        <w:rPr>
          <w:sz w:val="28"/>
          <w:szCs w:val="28"/>
        </w:rPr>
        <w:t>a) Bị ốm nặng</w:t>
      </w:r>
      <w:r w:rsidRPr="00BB3506">
        <w:rPr>
          <w:sz w:val="28"/>
          <w:szCs w:val="28"/>
          <w:lang w:val="vi-VN"/>
        </w:rPr>
        <w:t xml:space="preserve"> phải </w:t>
      </w:r>
      <w:r w:rsidR="004F536C" w:rsidRPr="00BB3506">
        <w:rPr>
          <w:sz w:val="28"/>
          <w:szCs w:val="28"/>
        </w:rPr>
        <w:t>điều</w:t>
      </w:r>
      <w:r w:rsidR="00C83FFC" w:rsidRPr="00BB3506">
        <w:rPr>
          <w:sz w:val="28"/>
          <w:szCs w:val="28"/>
        </w:rPr>
        <w:t xml:space="preserve"> </w:t>
      </w:r>
      <w:r w:rsidRPr="00BB3506">
        <w:rPr>
          <w:sz w:val="28"/>
          <w:szCs w:val="28"/>
          <w:lang w:val="vi-VN"/>
        </w:rPr>
        <w:t>trị nội trú hơn 10 ngày tại cơ sở</w:t>
      </w:r>
      <w:r w:rsidRPr="00BB3506">
        <w:rPr>
          <w:sz w:val="28"/>
          <w:szCs w:val="28"/>
        </w:rPr>
        <w:t xml:space="preserve"> khám bệnh, chữa bệnh</w:t>
      </w:r>
      <w:r w:rsidRPr="00BB3506">
        <w:rPr>
          <w:sz w:val="28"/>
          <w:szCs w:val="28"/>
          <w:lang w:val="vi-VN"/>
        </w:rPr>
        <w:t xml:space="preserve"> từ </w:t>
      </w:r>
      <w:r w:rsidRPr="00BB3506">
        <w:rPr>
          <w:sz w:val="28"/>
          <w:szCs w:val="28"/>
        </w:rPr>
        <w:t>tuyến</w:t>
      </w:r>
      <w:r w:rsidRPr="00BB3506">
        <w:rPr>
          <w:sz w:val="28"/>
          <w:szCs w:val="28"/>
          <w:lang w:val="vi-VN"/>
        </w:rPr>
        <w:t xml:space="preserve"> huyện trở lên</w:t>
      </w:r>
      <w:r w:rsidRPr="00BB3506">
        <w:rPr>
          <w:sz w:val="28"/>
          <w:szCs w:val="28"/>
        </w:rPr>
        <w:t xml:space="preserve">; </w:t>
      </w:r>
    </w:p>
    <w:p w14:paraId="589FB5B4" w14:textId="77777777" w:rsidR="000B7909" w:rsidRPr="00BB3506" w:rsidRDefault="000B7909" w:rsidP="000B7909">
      <w:pPr>
        <w:pStyle w:val="NormalWeb"/>
        <w:widowControl w:val="0"/>
        <w:spacing w:before="120" w:beforeAutospacing="0" w:after="120" w:afterAutospacing="0"/>
        <w:ind w:firstLine="567"/>
        <w:jc w:val="both"/>
        <w:rPr>
          <w:sz w:val="28"/>
          <w:szCs w:val="28"/>
        </w:rPr>
      </w:pPr>
      <w:r w:rsidRPr="00BB3506">
        <w:rPr>
          <w:sz w:val="28"/>
          <w:szCs w:val="28"/>
        </w:rPr>
        <w:t>b) Bị ốm nặng</w:t>
      </w:r>
      <w:r w:rsidR="00395962" w:rsidRPr="00BB3506">
        <w:rPr>
          <w:sz w:val="28"/>
          <w:szCs w:val="28"/>
        </w:rPr>
        <w:t xml:space="preserve"> mà cơ sở cai nghiện bắt buộc không đủ điều kiện điều trị và</w:t>
      </w:r>
      <w:r w:rsidRPr="00BB3506">
        <w:rPr>
          <w:sz w:val="28"/>
          <w:szCs w:val="28"/>
        </w:rPr>
        <w:t xml:space="preserve"> phải </w:t>
      </w:r>
      <w:r w:rsidR="004F536C" w:rsidRPr="00BB3506">
        <w:rPr>
          <w:sz w:val="28"/>
          <w:szCs w:val="28"/>
        </w:rPr>
        <w:t>điều</w:t>
      </w:r>
      <w:r w:rsidRPr="00BB3506">
        <w:rPr>
          <w:sz w:val="28"/>
          <w:szCs w:val="28"/>
        </w:rPr>
        <w:t xml:space="preserve"> trị ngoại trú hơn 10 ngày </w:t>
      </w:r>
      <w:r w:rsidR="00D105D4" w:rsidRPr="00BB3506">
        <w:rPr>
          <w:sz w:val="28"/>
          <w:szCs w:val="28"/>
        </w:rPr>
        <w:t xml:space="preserve">theo chỉ định của </w:t>
      </w:r>
      <w:r w:rsidRPr="00BB3506">
        <w:rPr>
          <w:sz w:val="28"/>
          <w:szCs w:val="28"/>
          <w:lang w:val="vi-VN"/>
        </w:rPr>
        <w:t>cơ sở</w:t>
      </w:r>
      <w:r w:rsidRPr="00BB3506">
        <w:rPr>
          <w:sz w:val="28"/>
          <w:szCs w:val="28"/>
        </w:rPr>
        <w:t xml:space="preserve"> khám bệnh, chữa bệnh</w:t>
      </w:r>
      <w:r w:rsidRPr="00BB3506">
        <w:rPr>
          <w:sz w:val="28"/>
          <w:szCs w:val="28"/>
          <w:lang w:val="vi-VN"/>
        </w:rPr>
        <w:t xml:space="preserve"> từ </w:t>
      </w:r>
      <w:r w:rsidRPr="00BB3506">
        <w:rPr>
          <w:sz w:val="28"/>
          <w:szCs w:val="28"/>
        </w:rPr>
        <w:t>tuyến</w:t>
      </w:r>
      <w:r w:rsidRPr="00BB3506">
        <w:rPr>
          <w:sz w:val="28"/>
          <w:szCs w:val="28"/>
          <w:lang w:val="vi-VN"/>
        </w:rPr>
        <w:t xml:space="preserve"> huyện trở lên</w:t>
      </w:r>
      <w:r w:rsidR="00395962" w:rsidRPr="00BB3506">
        <w:rPr>
          <w:sz w:val="28"/>
          <w:szCs w:val="28"/>
        </w:rPr>
        <w:t>.</w:t>
      </w:r>
    </w:p>
    <w:bookmarkEnd w:id="5"/>
    <w:p w14:paraId="020AA11F" w14:textId="785001A7" w:rsidR="008330D9" w:rsidRPr="00BB3506" w:rsidRDefault="008330D9" w:rsidP="008330D9">
      <w:pPr>
        <w:pStyle w:val="NormalWeb"/>
        <w:widowControl w:val="0"/>
        <w:spacing w:before="120" w:beforeAutospacing="0" w:after="120" w:afterAutospacing="0"/>
        <w:ind w:firstLine="567"/>
        <w:jc w:val="both"/>
        <w:rPr>
          <w:sz w:val="28"/>
          <w:szCs w:val="28"/>
        </w:rPr>
      </w:pPr>
      <w:r w:rsidRPr="00BB3506">
        <w:rPr>
          <w:sz w:val="28"/>
          <w:szCs w:val="28"/>
        </w:rPr>
        <w:t xml:space="preserve">2. Người </w:t>
      </w:r>
      <w:r w:rsidRPr="00BB3506">
        <w:rPr>
          <w:sz w:val="28"/>
          <w:szCs w:val="28"/>
          <w:lang w:val="vi-VN"/>
        </w:rPr>
        <w:t>đang</w:t>
      </w:r>
      <w:r w:rsidRPr="00BB3506">
        <w:rPr>
          <w:sz w:val="28"/>
          <w:szCs w:val="28"/>
        </w:rPr>
        <w:t xml:space="preserve"> chấp hành được miễn chấp hành </w:t>
      </w:r>
      <w:r w:rsidRPr="00BB3506">
        <w:rPr>
          <w:sz w:val="28"/>
          <w:szCs w:val="28"/>
          <w:lang w:val="vi-VN"/>
        </w:rPr>
        <w:t>thời gian</w:t>
      </w:r>
      <w:r w:rsidRPr="00BB3506">
        <w:rPr>
          <w:sz w:val="28"/>
          <w:szCs w:val="28"/>
        </w:rPr>
        <w:t xml:space="preserve"> còn lại</w:t>
      </w:r>
      <w:r w:rsidR="00C83FFC" w:rsidRPr="00BB3506">
        <w:rPr>
          <w:sz w:val="28"/>
          <w:szCs w:val="28"/>
        </w:rPr>
        <w:t xml:space="preserve"> </w:t>
      </w:r>
      <w:r w:rsidRPr="00BB3506">
        <w:rPr>
          <w:sz w:val="28"/>
          <w:szCs w:val="28"/>
        </w:rPr>
        <w:t xml:space="preserve">trong quyết định </w:t>
      </w:r>
      <w:r w:rsidRPr="00BB3506">
        <w:rPr>
          <w:sz w:val="28"/>
          <w:szCs w:val="28"/>
          <w:lang w:val="vi-VN"/>
        </w:rPr>
        <w:t>đưa vào cơ sở cai nghiện bắt buộc</w:t>
      </w:r>
      <w:r w:rsidRPr="00BB3506">
        <w:rPr>
          <w:sz w:val="28"/>
          <w:szCs w:val="28"/>
        </w:rPr>
        <w:t xml:space="preserve"> trong trường hợp sau đây:</w:t>
      </w:r>
    </w:p>
    <w:p w14:paraId="6CD3D6DC" w14:textId="77777777" w:rsidR="008330D9" w:rsidRPr="00BB3506" w:rsidRDefault="008330D9" w:rsidP="008330D9">
      <w:pPr>
        <w:pStyle w:val="NormalWeb"/>
        <w:widowControl w:val="0"/>
        <w:spacing w:before="120" w:beforeAutospacing="0" w:after="120" w:afterAutospacing="0"/>
        <w:ind w:firstLine="567"/>
        <w:jc w:val="both"/>
        <w:rPr>
          <w:sz w:val="28"/>
          <w:szCs w:val="28"/>
        </w:rPr>
      </w:pPr>
      <w:r w:rsidRPr="00BB3506">
        <w:rPr>
          <w:sz w:val="28"/>
          <w:szCs w:val="28"/>
        </w:rPr>
        <w:t>a) Mắc bệnh hiểm nghèo, có chứng nhận của cơ sở khám bệnh, chữa bệnh từ tuyến huyện trở lên;</w:t>
      </w:r>
    </w:p>
    <w:p w14:paraId="4C1732A2" w14:textId="62738731" w:rsidR="009A6A84" w:rsidRPr="00BB3506" w:rsidRDefault="008330D9">
      <w:pPr>
        <w:pStyle w:val="NormalWeb"/>
        <w:widowControl w:val="0"/>
        <w:spacing w:before="120" w:beforeAutospacing="0" w:after="120" w:afterAutospacing="0"/>
        <w:ind w:firstLine="567"/>
        <w:jc w:val="both"/>
        <w:rPr>
          <w:sz w:val="28"/>
          <w:szCs w:val="28"/>
        </w:rPr>
      </w:pPr>
      <w:r w:rsidRPr="00BB3506">
        <w:rPr>
          <w:sz w:val="28"/>
          <w:szCs w:val="28"/>
        </w:rPr>
        <w:t xml:space="preserve">b) </w:t>
      </w:r>
      <w:r w:rsidR="00750D28" w:rsidRPr="00BB3506">
        <w:rPr>
          <w:sz w:val="28"/>
          <w:szCs w:val="28"/>
          <w:lang w:val="vi-VN"/>
        </w:rPr>
        <w:t xml:space="preserve">Người từ đủ 14 tuổi </w:t>
      </w:r>
      <w:r w:rsidR="00750D28" w:rsidRPr="00BB3506">
        <w:rPr>
          <w:sz w:val="28"/>
          <w:szCs w:val="28"/>
        </w:rPr>
        <w:t xml:space="preserve">đến dưới 18 tuổi </w:t>
      </w:r>
      <w:r w:rsidR="00750D28" w:rsidRPr="00BB3506">
        <w:rPr>
          <w:sz w:val="28"/>
          <w:szCs w:val="28"/>
          <w:lang w:val="vi-VN"/>
        </w:rPr>
        <w:t>đang cai nghiện</w:t>
      </w:r>
      <w:r w:rsidR="00750D28" w:rsidRPr="00BB3506">
        <w:rPr>
          <w:sz w:val="28"/>
          <w:szCs w:val="28"/>
        </w:rPr>
        <w:t xml:space="preserve"> ma túy</w:t>
      </w:r>
      <w:r w:rsidR="00750D28" w:rsidRPr="00BB3506">
        <w:rPr>
          <w:sz w:val="28"/>
          <w:szCs w:val="28"/>
          <w:lang w:val="vi-VN"/>
        </w:rPr>
        <w:t xml:space="preserve"> bắt buộc mà bị</w:t>
      </w:r>
      <w:r w:rsidR="00750D28" w:rsidRPr="00BB3506">
        <w:rPr>
          <w:sz w:val="28"/>
          <w:szCs w:val="28"/>
        </w:rPr>
        <w:t xml:space="preserve"> phát hiện thực hiện hành vi phạm tội trước hoặc trong thời gian chấp hành quyết định cai nghiện ma túy bắt buộc và bị</w:t>
      </w:r>
      <w:r w:rsidR="00750D28" w:rsidRPr="00BB3506">
        <w:rPr>
          <w:sz w:val="28"/>
          <w:szCs w:val="28"/>
          <w:lang w:val="vi-VN"/>
        </w:rPr>
        <w:t xml:space="preserve"> Tòa án phạt tù nhưng không được hưởng án treo</w:t>
      </w:r>
      <w:r w:rsidR="00750D28" w:rsidRPr="00BB3506">
        <w:rPr>
          <w:sz w:val="28"/>
          <w:szCs w:val="28"/>
        </w:rPr>
        <w:t xml:space="preserve"> theo bản án, quyết định của Tòa án đã có hiệu lực pháp luật.</w:t>
      </w:r>
    </w:p>
    <w:p w14:paraId="30FE3BA2" w14:textId="77777777" w:rsidR="008F17C9" w:rsidRPr="00BB3506" w:rsidRDefault="004F536C" w:rsidP="00C02F0F">
      <w:pPr>
        <w:pStyle w:val="NormalWeb"/>
        <w:widowControl w:val="0"/>
        <w:spacing w:before="120" w:beforeAutospacing="0" w:after="120" w:afterAutospacing="0"/>
        <w:ind w:firstLine="567"/>
        <w:jc w:val="both"/>
        <w:outlineLvl w:val="0"/>
        <w:rPr>
          <w:b/>
          <w:sz w:val="28"/>
          <w:szCs w:val="28"/>
          <w:lang w:val="vi-VN"/>
        </w:rPr>
      </w:pPr>
      <w:r w:rsidRPr="00BB3506">
        <w:rPr>
          <w:b/>
          <w:sz w:val="28"/>
          <w:szCs w:val="28"/>
        </w:rPr>
        <w:t>Điều</w:t>
      </w:r>
      <w:r w:rsidR="002D1D24" w:rsidRPr="00BB3506">
        <w:rPr>
          <w:b/>
          <w:sz w:val="28"/>
          <w:szCs w:val="28"/>
        </w:rPr>
        <w:t xml:space="preserve"> </w:t>
      </w:r>
      <w:r w:rsidR="008F17C9" w:rsidRPr="00BB3506">
        <w:rPr>
          <w:b/>
          <w:sz w:val="28"/>
          <w:szCs w:val="28"/>
          <w:lang w:val="vi-VN"/>
        </w:rPr>
        <w:t>3</w:t>
      </w:r>
      <w:r w:rsidR="008F17C9" w:rsidRPr="00BB3506">
        <w:rPr>
          <w:b/>
          <w:sz w:val="28"/>
          <w:szCs w:val="28"/>
        </w:rPr>
        <w:t xml:space="preserve">2. </w:t>
      </w:r>
      <w:r w:rsidR="002F1E56" w:rsidRPr="00BB3506">
        <w:rPr>
          <w:b/>
          <w:sz w:val="28"/>
          <w:szCs w:val="28"/>
        </w:rPr>
        <w:t xml:space="preserve">Thẩm quyền </w:t>
      </w:r>
      <w:r w:rsidR="008F17C9" w:rsidRPr="00BB3506">
        <w:rPr>
          <w:b/>
          <w:sz w:val="28"/>
          <w:szCs w:val="28"/>
        </w:rPr>
        <w:t>đề nghị tạm đình chỉ</w:t>
      </w:r>
      <w:r w:rsidR="008F17C9" w:rsidRPr="00BB3506">
        <w:rPr>
          <w:b/>
          <w:sz w:val="28"/>
          <w:szCs w:val="28"/>
          <w:lang w:val="vi-VN"/>
        </w:rPr>
        <w:t xml:space="preserve"> hoặc miễn</w:t>
      </w:r>
      <w:r w:rsidR="008F17C9" w:rsidRPr="00BB3506">
        <w:rPr>
          <w:b/>
          <w:sz w:val="28"/>
          <w:szCs w:val="28"/>
        </w:rPr>
        <w:t xml:space="preserve"> chấp hành </w:t>
      </w:r>
      <w:r w:rsidR="008F17C9" w:rsidRPr="00BB3506">
        <w:rPr>
          <w:b/>
          <w:sz w:val="28"/>
          <w:szCs w:val="28"/>
          <w:lang w:val="vi-VN"/>
        </w:rPr>
        <w:t>thời gian</w:t>
      </w:r>
      <w:r w:rsidR="004C3C91" w:rsidRPr="00BB3506">
        <w:rPr>
          <w:b/>
          <w:sz w:val="28"/>
          <w:szCs w:val="28"/>
        </w:rPr>
        <w:t xml:space="preserve"> còn lại</w:t>
      </w:r>
      <w:bookmarkStart w:id="6" w:name="_Hlk97277391"/>
      <w:r w:rsidR="00CC5429" w:rsidRPr="00BB3506">
        <w:rPr>
          <w:b/>
          <w:sz w:val="28"/>
          <w:szCs w:val="28"/>
        </w:rPr>
        <w:t xml:space="preserve"> </w:t>
      </w:r>
      <w:r w:rsidR="004C3C91" w:rsidRPr="00BB3506">
        <w:rPr>
          <w:b/>
          <w:sz w:val="28"/>
          <w:szCs w:val="28"/>
        </w:rPr>
        <w:t xml:space="preserve">trong quyết định </w:t>
      </w:r>
      <w:r w:rsidR="008F17C9" w:rsidRPr="00BB3506">
        <w:rPr>
          <w:b/>
          <w:sz w:val="28"/>
          <w:szCs w:val="28"/>
        </w:rPr>
        <w:t>đưa vào cơ sở cai nghiện bắt buộc</w:t>
      </w:r>
      <w:bookmarkEnd w:id="6"/>
    </w:p>
    <w:p w14:paraId="61AC3182" w14:textId="0917FC88" w:rsidR="00B45713" w:rsidRPr="00BB3506" w:rsidRDefault="00B45713" w:rsidP="00B45713">
      <w:pPr>
        <w:pStyle w:val="NormalWeb"/>
        <w:widowControl w:val="0"/>
        <w:spacing w:before="120" w:beforeAutospacing="0" w:after="120" w:afterAutospacing="0"/>
        <w:ind w:firstLine="567"/>
        <w:jc w:val="both"/>
        <w:rPr>
          <w:sz w:val="28"/>
          <w:szCs w:val="28"/>
          <w:shd w:val="clear" w:color="auto" w:fill="FFFFFF"/>
        </w:rPr>
      </w:pPr>
      <w:r w:rsidRPr="00BB3506">
        <w:rPr>
          <w:sz w:val="28"/>
          <w:szCs w:val="28"/>
          <w:shd w:val="clear" w:color="auto" w:fill="FFFFFF"/>
        </w:rPr>
        <w:t>1. Người đang chấp hành nếu thuộc trường hợp quy định tại Điều 31 của Pháp lệnh này được Tòa án tạm đình chỉ hoặc miễn chấp hành thời gian</w:t>
      </w:r>
      <w:r w:rsidRPr="00BB3506">
        <w:rPr>
          <w:sz w:val="28"/>
          <w:szCs w:val="28"/>
        </w:rPr>
        <w:t xml:space="preserve"> còn lại trong quyết định đưa vào cơ sở cai nghiện bắt buộc </w:t>
      </w:r>
      <w:r w:rsidRPr="00BB3506">
        <w:rPr>
          <w:sz w:val="28"/>
          <w:szCs w:val="28"/>
          <w:shd w:val="clear" w:color="auto" w:fill="FFFFFF"/>
        </w:rPr>
        <w:t xml:space="preserve">trên cơ sở đề nghị của Giám </w:t>
      </w:r>
      <w:r w:rsidRPr="00BB3506">
        <w:rPr>
          <w:sz w:val="28"/>
          <w:szCs w:val="28"/>
          <w:shd w:val="clear" w:color="auto" w:fill="FFFFFF"/>
        </w:rPr>
        <w:lastRenderedPageBreak/>
        <w:t>đốc cơ sở cai nghiện bắt buộc.</w:t>
      </w:r>
    </w:p>
    <w:p w14:paraId="2467BAD3" w14:textId="26597BE9" w:rsidR="00783418" w:rsidRPr="00BB3506" w:rsidRDefault="00EC4C62" w:rsidP="00C02F0F">
      <w:pPr>
        <w:pStyle w:val="NormalWeb"/>
        <w:shd w:val="clear" w:color="auto" w:fill="FFFFFF"/>
        <w:spacing w:before="0" w:beforeAutospacing="0" w:after="0" w:afterAutospacing="0" w:line="234" w:lineRule="atLeast"/>
        <w:ind w:firstLine="567"/>
        <w:jc w:val="both"/>
        <w:rPr>
          <w:sz w:val="28"/>
          <w:szCs w:val="28"/>
        </w:rPr>
      </w:pPr>
      <w:r w:rsidRPr="00BB3506">
        <w:rPr>
          <w:sz w:val="28"/>
          <w:szCs w:val="28"/>
        </w:rPr>
        <w:t xml:space="preserve">2. </w:t>
      </w:r>
      <w:r w:rsidR="00783418" w:rsidRPr="00BB3506">
        <w:rPr>
          <w:sz w:val="28"/>
          <w:szCs w:val="28"/>
        </w:rPr>
        <w:t xml:space="preserve">Giám đốc cơ sở cai nghiện bắt buộc gửi </w:t>
      </w:r>
      <w:r w:rsidR="009A6A84" w:rsidRPr="00BB3506">
        <w:rPr>
          <w:sz w:val="28"/>
          <w:szCs w:val="28"/>
        </w:rPr>
        <w:t>hồ sơ</w:t>
      </w:r>
      <w:r w:rsidR="00783418" w:rsidRPr="00BB3506">
        <w:rPr>
          <w:sz w:val="28"/>
          <w:szCs w:val="28"/>
        </w:rPr>
        <w:t xml:space="preserve"> đề nghị </w:t>
      </w:r>
      <w:r w:rsidR="009A6A84" w:rsidRPr="00BB3506">
        <w:rPr>
          <w:sz w:val="28"/>
          <w:szCs w:val="28"/>
          <w:shd w:val="clear" w:color="auto" w:fill="FFFFFF"/>
        </w:rPr>
        <w:t>tạm đình chỉ hoặc miễn chấp hành thời gian</w:t>
      </w:r>
      <w:r w:rsidR="009A6A84" w:rsidRPr="00BB3506">
        <w:rPr>
          <w:sz w:val="28"/>
          <w:szCs w:val="28"/>
        </w:rPr>
        <w:t xml:space="preserve"> còn lại trong quyết định đưa vào cơ sở cai nghiện bắt buộc đến </w:t>
      </w:r>
      <w:r w:rsidR="00783418" w:rsidRPr="00BB3506">
        <w:rPr>
          <w:sz w:val="28"/>
          <w:szCs w:val="28"/>
        </w:rPr>
        <w:t xml:space="preserve">Tòa án </w:t>
      </w:r>
      <w:r w:rsidR="00622772" w:rsidRPr="00BB3506">
        <w:rPr>
          <w:sz w:val="28"/>
          <w:szCs w:val="28"/>
        </w:rPr>
        <w:t xml:space="preserve">nhân dân cấp huyện </w:t>
      </w:r>
      <w:r w:rsidR="00783418" w:rsidRPr="00BB3506">
        <w:rPr>
          <w:sz w:val="28"/>
          <w:szCs w:val="28"/>
        </w:rPr>
        <w:t>nơi có cơ sở cai nghiện bắt buộc</w:t>
      </w:r>
      <w:r w:rsidR="009A6A84" w:rsidRPr="00BB3506">
        <w:rPr>
          <w:sz w:val="28"/>
          <w:szCs w:val="28"/>
        </w:rPr>
        <w:t>.</w:t>
      </w:r>
      <w:r w:rsidR="00783418" w:rsidRPr="00BB3506">
        <w:rPr>
          <w:sz w:val="28"/>
          <w:szCs w:val="28"/>
        </w:rPr>
        <w:t xml:space="preserve"> </w:t>
      </w:r>
      <w:r w:rsidR="009A6A84" w:rsidRPr="00BB3506">
        <w:rPr>
          <w:sz w:val="28"/>
          <w:szCs w:val="28"/>
        </w:rPr>
        <w:t>H</w:t>
      </w:r>
      <w:r w:rsidR="007E010E" w:rsidRPr="00BB3506">
        <w:rPr>
          <w:sz w:val="28"/>
          <w:szCs w:val="28"/>
        </w:rPr>
        <w:t xml:space="preserve">ồ sơ </w:t>
      </w:r>
      <w:r w:rsidR="009A6A84" w:rsidRPr="00BB3506">
        <w:rPr>
          <w:sz w:val="28"/>
          <w:szCs w:val="28"/>
        </w:rPr>
        <w:t xml:space="preserve">đề nghị bao </w:t>
      </w:r>
      <w:r w:rsidR="00783418" w:rsidRPr="00BB3506">
        <w:rPr>
          <w:sz w:val="28"/>
          <w:szCs w:val="28"/>
        </w:rPr>
        <w:t>gồm:</w:t>
      </w:r>
    </w:p>
    <w:p w14:paraId="3A77004D" w14:textId="77777777" w:rsidR="00783418" w:rsidRPr="00BB3506" w:rsidRDefault="00783418" w:rsidP="00C02F0F">
      <w:pPr>
        <w:pStyle w:val="NormalWeb"/>
        <w:shd w:val="clear" w:color="auto" w:fill="FFFFFF"/>
        <w:spacing w:before="120" w:beforeAutospacing="0" w:after="120" w:afterAutospacing="0" w:line="234" w:lineRule="atLeast"/>
        <w:ind w:firstLine="567"/>
        <w:rPr>
          <w:sz w:val="28"/>
          <w:szCs w:val="28"/>
        </w:rPr>
      </w:pPr>
      <w:r w:rsidRPr="00BB3506">
        <w:rPr>
          <w:sz w:val="28"/>
          <w:szCs w:val="28"/>
        </w:rPr>
        <w:t xml:space="preserve">a) Bản sao quyết định </w:t>
      </w:r>
      <w:r w:rsidR="004A7826" w:rsidRPr="00BB3506">
        <w:rPr>
          <w:sz w:val="28"/>
          <w:szCs w:val="28"/>
        </w:rPr>
        <w:t>đưa vào cơ sở cai nghiện bắt buộc</w:t>
      </w:r>
      <w:r w:rsidRPr="00BB3506">
        <w:rPr>
          <w:sz w:val="28"/>
          <w:szCs w:val="28"/>
        </w:rPr>
        <w:t>;</w:t>
      </w:r>
    </w:p>
    <w:p w14:paraId="0253670A" w14:textId="549B947F" w:rsidR="004A7826" w:rsidRPr="00BB3506" w:rsidRDefault="00783418" w:rsidP="00C02F0F">
      <w:pPr>
        <w:shd w:val="clear" w:color="auto" w:fill="FFFFFF"/>
        <w:spacing w:before="120" w:after="120" w:line="234" w:lineRule="atLeast"/>
        <w:ind w:firstLine="567"/>
        <w:jc w:val="both"/>
        <w:rPr>
          <w:sz w:val="28"/>
          <w:szCs w:val="28"/>
          <w:shd w:val="clear" w:color="auto" w:fill="FFFFFF"/>
        </w:rPr>
      </w:pPr>
      <w:r w:rsidRPr="00BB3506">
        <w:rPr>
          <w:sz w:val="28"/>
          <w:szCs w:val="28"/>
        </w:rPr>
        <w:t xml:space="preserve">b) </w:t>
      </w:r>
      <w:r w:rsidR="00B16BC8" w:rsidRPr="00BB3506">
        <w:rPr>
          <w:sz w:val="28"/>
          <w:szCs w:val="28"/>
          <w:shd w:val="clear" w:color="auto" w:fill="FFFFFF"/>
        </w:rPr>
        <w:t>T</w:t>
      </w:r>
      <w:r w:rsidR="004A7826" w:rsidRPr="00BB3506">
        <w:rPr>
          <w:sz w:val="28"/>
          <w:szCs w:val="28"/>
          <w:shd w:val="clear" w:color="auto" w:fill="FFFFFF"/>
        </w:rPr>
        <w:t xml:space="preserve">ài liệu chứng minh thuộc một trong các trường hợp quy định tại </w:t>
      </w:r>
      <w:r w:rsidR="004F536C" w:rsidRPr="00BB3506">
        <w:rPr>
          <w:sz w:val="28"/>
          <w:szCs w:val="28"/>
          <w:shd w:val="clear" w:color="auto" w:fill="FFFFFF"/>
        </w:rPr>
        <w:t>Điều</w:t>
      </w:r>
      <w:r w:rsidR="0043164F" w:rsidRPr="00BB3506">
        <w:rPr>
          <w:sz w:val="28"/>
          <w:szCs w:val="28"/>
          <w:shd w:val="clear" w:color="auto" w:fill="FFFFFF"/>
        </w:rPr>
        <w:t xml:space="preserve"> </w:t>
      </w:r>
      <w:r w:rsidR="004A7826" w:rsidRPr="00BB3506">
        <w:rPr>
          <w:sz w:val="28"/>
          <w:szCs w:val="28"/>
          <w:shd w:val="clear" w:color="auto" w:fill="FFFFFF"/>
        </w:rPr>
        <w:t>31 của Pháp lệnh này</w:t>
      </w:r>
      <w:r w:rsidR="00E12795" w:rsidRPr="00BB3506">
        <w:rPr>
          <w:sz w:val="28"/>
          <w:szCs w:val="28"/>
          <w:shd w:val="clear" w:color="auto" w:fill="FFFFFF"/>
        </w:rPr>
        <w:t>;</w:t>
      </w:r>
    </w:p>
    <w:p w14:paraId="54A48EAC" w14:textId="77777777" w:rsidR="00783418" w:rsidRPr="00BB3506" w:rsidRDefault="004A7826" w:rsidP="00C02F0F">
      <w:pPr>
        <w:shd w:val="clear" w:color="auto" w:fill="FFFFFF"/>
        <w:spacing w:before="120" w:after="120" w:line="234" w:lineRule="atLeast"/>
        <w:ind w:firstLine="567"/>
        <w:jc w:val="both"/>
        <w:rPr>
          <w:sz w:val="28"/>
          <w:szCs w:val="28"/>
        </w:rPr>
      </w:pPr>
      <w:r w:rsidRPr="00BB3506">
        <w:rPr>
          <w:sz w:val="28"/>
          <w:szCs w:val="28"/>
        </w:rPr>
        <w:t>c</w:t>
      </w:r>
      <w:r w:rsidR="00783418" w:rsidRPr="00BB3506">
        <w:rPr>
          <w:sz w:val="28"/>
          <w:szCs w:val="28"/>
        </w:rPr>
        <w:t>) Văn bản đề nghị của Giám đốc cơ sở cai nghiện bắt buộc.</w:t>
      </w:r>
    </w:p>
    <w:p w14:paraId="4802447D" w14:textId="77777777" w:rsidR="008F17C9" w:rsidRPr="00BB3506" w:rsidRDefault="004F536C" w:rsidP="00C02F0F">
      <w:pPr>
        <w:pStyle w:val="NormalWeb"/>
        <w:widowControl w:val="0"/>
        <w:spacing w:before="120" w:beforeAutospacing="0" w:after="120" w:afterAutospacing="0"/>
        <w:ind w:firstLine="567"/>
        <w:jc w:val="both"/>
        <w:outlineLvl w:val="0"/>
        <w:rPr>
          <w:b/>
          <w:strike/>
          <w:sz w:val="28"/>
          <w:szCs w:val="28"/>
          <w:lang w:val="vi-VN"/>
        </w:rPr>
      </w:pPr>
      <w:r w:rsidRPr="00BB3506">
        <w:rPr>
          <w:b/>
          <w:sz w:val="28"/>
          <w:szCs w:val="28"/>
          <w:lang w:val="vi-VN"/>
        </w:rPr>
        <w:t>Điều</w:t>
      </w:r>
      <w:r w:rsidR="00884E2B" w:rsidRPr="00BB3506">
        <w:rPr>
          <w:b/>
          <w:sz w:val="28"/>
          <w:szCs w:val="28"/>
        </w:rPr>
        <w:t xml:space="preserve"> </w:t>
      </w:r>
      <w:r w:rsidR="008F17C9" w:rsidRPr="00BB3506">
        <w:rPr>
          <w:b/>
          <w:sz w:val="28"/>
          <w:szCs w:val="28"/>
          <w:lang w:val="vi-VN"/>
        </w:rPr>
        <w:t>3</w:t>
      </w:r>
      <w:r w:rsidR="008F17C9" w:rsidRPr="00BB3506">
        <w:rPr>
          <w:b/>
          <w:sz w:val="28"/>
          <w:szCs w:val="28"/>
        </w:rPr>
        <w:t>3</w:t>
      </w:r>
      <w:r w:rsidR="008F17C9" w:rsidRPr="00BB3506">
        <w:rPr>
          <w:sz w:val="28"/>
          <w:szCs w:val="28"/>
          <w:lang w:val="vi-VN"/>
        </w:rPr>
        <w:t xml:space="preserve">. </w:t>
      </w:r>
      <w:r w:rsidR="008F17C9" w:rsidRPr="00BB3506">
        <w:rPr>
          <w:b/>
          <w:sz w:val="28"/>
          <w:szCs w:val="28"/>
          <w:lang w:val="nl-NL"/>
        </w:rPr>
        <w:t xml:space="preserve">Nhận, thụ lý hồ sơ đề nghị tạm đình chỉ </w:t>
      </w:r>
      <w:r w:rsidR="008F17C9" w:rsidRPr="00BB3506">
        <w:rPr>
          <w:b/>
          <w:sz w:val="28"/>
          <w:szCs w:val="28"/>
          <w:lang w:val="vi-VN"/>
        </w:rPr>
        <w:t xml:space="preserve">hoặc miễn </w:t>
      </w:r>
      <w:r w:rsidR="008F17C9" w:rsidRPr="00BB3506">
        <w:rPr>
          <w:b/>
          <w:sz w:val="28"/>
          <w:szCs w:val="28"/>
          <w:lang w:val="nl-NL"/>
        </w:rPr>
        <w:t xml:space="preserve">chấp hành </w:t>
      </w:r>
      <w:r w:rsidR="008F17C9" w:rsidRPr="00BB3506">
        <w:rPr>
          <w:b/>
          <w:sz w:val="28"/>
          <w:szCs w:val="28"/>
          <w:lang w:val="vi-VN"/>
        </w:rPr>
        <w:t xml:space="preserve">thời gian </w:t>
      </w:r>
      <w:r w:rsidR="005527CF" w:rsidRPr="00BB3506">
        <w:rPr>
          <w:b/>
          <w:iCs/>
          <w:sz w:val="28"/>
          <w:szCs w:val="28"/>
        </w:rPr>
        <w:t>còn lại</w:t>
      </w:r>
      <w:r w:rsidR="00CC5429" w:rsidRPr="00BB3506">
        <w:rPr>
          <w:b/>
          <w:iCs/>
          <w:sz w:val="28"/>
          <w:szCs w:val="28"/>
        </w:rPr>
        <w:t xml:space="preserve"> </w:t>
      </w:r>
      <w:r w:rsidR="005527CF" w:rsidRPr="00BB3506">
        <w:rPr>
          <w:b/>
          <w:iCs/>
          <w:sz w:val="28"/>
          <w:szCs w:val="28"/>
        </w:rPr>
        <w:t>trong quyết định</w:t>
      </w:r>
      <w:r w:rsidR="00CC5429" w:rsidRPr="00BB3506">
        <w:rPr>
          <w:b/>
          <w:iCs/>
          <w:sz w:val="28"/>
          <w:szCs w:val="28"/>
        </w:rPr>
        <w:t xml:space="preserve"> </w:t>
      </w:r>
      <w:r w:rsidR="008F17C9" w:rsidRPr="00BB3506">
        <w:rPr>
          <w:b/>
          <w:sz w:val="28"/>
          <w:szCs w:val="28"/>
          <w:lang w:val="nl-NL"/>
        </w:rPr>
        <w:t>đưa vào cơ sở cai nghiện bắt buộc</w:t>
      </w:r>
    </w:p>
    <w:p w14:paraId="1A0A3E63" w14:textId="0155C483" w:rsidR="008F17C9" w:rsidRPr="00BB3506" w:rsidRDefault="008F17C9"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1. Trong thời hạn 02 ngày làm việc, kể từ ngày nhận được hồ sơ đề nghị</w:t>
      </w:r>
      <w:r w:rsidR="00334004" w:rsidRPr="00BB3506">
        <w:rPr>
          <w:sz w:val="28"/>
          <w:szCs w:val="28"/>
          <w:lang w:val="nl-NL"/>
        </w:rPr>
        <w:t xml:space="preserve"> tạm đình chỉ hoặc miễn chấp hành </w:t>
      </w:r>
      <w:r w:rsidR="00334004" w:rsidRPr="00BB3506">
        <w:rPr>
          <w:sz w:val="28"/>
          <w:szCs w:val="28"/>
          <w:lang w:val="vi-VN"/>
        </w:rPr>
        <w:t xml:space="preserve">thời gian </w:t>
      </w:r>
      <w:r w:rsidR="00334004" w:rsidRPr="00BB3506">
        <w:rPr>
          <w:sz w:val="28"/>
          <w:szCs w:val="28"/>
        </w:rPr>
        <w:t>còn lại</w:t>
      </w:r>
      <w:r w:rsidR="000E1524" w:rsidRPr="00BB3506">
        <w:rPr>
          <w:sz w:val="28"/>
          <w:szCs w:val="28"/>
        </w:rPr>
        <w:t xml:space="preserve"> </w:t>
      </w:r>
      <w:r w:rsidR="00334004" w:rsidRPr="00BB3506">
        <w:rPr>
          <w:sz w:val="28"/>
          <w:szCs w:val="28"/>
        </w:rPr>
        <w:t xml:space="preserve">trong quyết định </w:t>
      </w:r>
      <w:r w:rsidR="00334004" w:rsidRPr="00BB3506">
        <w:rPr>
          <w:sz w:val="28"/>
          <w:szCs w:val="28"/>
          <w:lang w:val="nl-NL"/>
        </w:rPr>
        <w:t>đưa vào cơ sở cai nghiện bắt buộc</w:t>
      </w:r>
      <w:r w:rsidRPr="00BB3506">
        <w:rPr>
          <w:sz w:val="28"/>
          <w:szCs w:val="28"/>
          <w:lang w:val="nl-NL"/>
        </w:rPr>
        <w:t xml:space="preserve">, Tòa án phải thụ lý và phân công Thẩm phán xem xét, giải quyết, đồng thời thông báo </w:t>
      </w:r>
      <w:r w:rsidR="00516CF5" w:rsidRPr="00BB3506">
        <w:rPr>
          <w:bCs/>
          <w:iCs/>
          <w:sz w:val="28"/>
          <w:szCs w:val="28"/>
          <w:lang w:val="nl-NL"/>
        </w:rPr>
        <w:t>bằng văn bản</w:t>
      </w:r>
      <w:r w:rsidR="00516CF5" w:rsidRPr="00BB3506">
        <w:rPr>
          <w:sz w:val="28"/>
          <w:szCs w:val="28"/>
          <w:lang w:val="nl-NL"/>
        </w:rPr>
        <w:t xml:space="preserve"> </w:t>
      </w:r>
      <w:r w:rsidRPr="00BB3506">
        <w:rPr>
          <w:sz w:val="28"/>
          <w:szCs w:val="28"/>
          <w:lang w:val="nl-NL"/>
        </w:rPr>
        <w:t>cho Giám đốc cơ sở cai nghiện bắt buộc và Viện kiểm sát cùng cấp.</w:t>
      </w:r>
    </w:p>
    <w:p w14:paraId="160820AD" w14:textId="611E4884" w:rsidR="008F17C9" w:rsidRPr="00BB3506" w:rsidRDefault="00BB7D6A"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 xml:space="preserve">2. </w:t>
      </w:r>
      <w:r w:rsidR="008F17C9" w:rsidRPr="00BB3506">
        <w:rPr>
          <w:sz w:val="28"/>
          <w:szCs w:val="28"/>
          <w:lang w:val="nl-NL"/>
        </w:rPr>
        <w:t>Trong thời hạn 03 ngày làm việc, kể từ ngày được phân công, Thẩm phán phải xem xét và ra quyết định</w:t>
      </w:r>
      <w:r w:rsidR="00516CF5" w:rsidRPr="00BB3506">
        <w:rPr>
          <w:sz w:val="28"/>
          <w:szCs w:val="28"/>
          <w:lang w:val="nl-NL"/>
        </w:rPr>
        <w:t>;</w:t>
      </w:r>
      <w:r w:rsidR="000E1524" w:rsidRPr="00BB3506">
        <w:rPr>
          <w:sz w:val="28"/>
          <w:szCs w:val="28"/>
          <w:lang w:val="nl-NL"/>
        </w:rPr>
        <w:t xml:space="preserve"> </w:t>
      </w:r>
      <w:r w:rsidR="00516CF5" w:rsidRPr="00BB3506">
        <w:rPr>
          <w:sz w:val="28"/>
          <w:szCs w:val="28"/>
          <w:lang w:val="nl-NL"/>
        </w:rPr>
        <w:t>t</w:t>
      </w:r>
      <w:r w:rsidR="00EE3141" w:rsidRPr="00BB3506">
        <w:rPr>
          <w:sz w:val="28"/>
          <w:szCs w:val="28"/>
          <w:lang w:val="nl-NL"/>
        </w:rPr>
        <w:t xml:space="preserve">rường hợp cần thiết, Giám đốc cơ sở cai nghiện bắt buộc, </w:t>
      </w:r>
      <w:r w:rsidR="008F17C9" w:rsidRPr="00BB3506">
        <w:rPr>
          <w:sz w:val="28"/>
          <w:szCs w:val="28"/>
          <w:lang w:val="nl-NL"/>
        </w:rPr>
        <w:t>Viện kiểm sát cùng cấp có ý kiến bằng văn bản trước khi Tòa án ra quyết định.</w:t>
      </w:r>
    </w:p>
    <w:p w14:paraId="50DA55FA" w14:textId="77777777" w:rsidR="008F17C9" w:rsidRPr="00BB3506" w:rsidRDefault="00BB7D6A" w:rsidP="00C02F0F">
      <w:pPr>
        <w:pStyle w:val="NormalWeb"/>
        <w:widowControl w:val="0"/>
        <w:spacing w:before="120" w:beforeAutospacing="0" w:after="120" w:afterAutospacing="0"/>
        <w:ind w:firstLine="567"/>
        <w:jc w:val="both"/>
        <w:rPr>
          <w:strike/>
          <w:sz w:val="28"/>
          <w:szCs w:val="28"/>
          <w:lang w:val="nl-NL"/>
        </w:rPr>
      </w:pPr>
      <w:r w:rsidRPr="00BB3506">
        <w:rPr>
          <w:sz w:val="28"/>
          <w:szCs w:val="28"/>
          <w:lang w:val="nl-NL"/>
        </w:rPr>
        <w:t>3</w:t>
      </w:r>
      <w:r w:rsidR="00BC674C" w:rsidRPr="00BB3506">
        <w:rPr>
          <w:sz w:val="28"/>
          <w:szCs w:val="28"/>
          <w:lang w:val="nl-NL"/>
        </w:rPr>
        <w:t>.</w:t>
      </w:r>
      <w:r w:rsidR="000E1524" w:rsidRPr="00BB3506">
        <w:rPr>
          <w:sz w:val="28"/>
          <w:szCs w:val="28"/>
          <w:lang w:val="nl-NL"/>
        </w:rPr>
        <w:t xml:space="preserve"> </w:t>
      </w:r>
      <w:r w:rsidR="00BC674C" w:rsidRPr="00BB3506">
        <w:rPr>
          <w:sz w:val="28"/>
          <w:szCs w:val="28"/>
          <w:lang w:val="nl-NL"/>
        </w:rPr>
        <w:t xml:space="preserve">Sau khi xem xét hồ sơ đề nghị, </w:t>
      </w:r>
      <w:r w:rsidR="008F17C9" w:rsidRPr="00BB3506">
        <w:rPr>
          <w:sz w:val="28"/>
          <w:szCs w:val="28"/>
          <w:lang w:val="nl-NL"/>
        </w:rPr>
        <w:t xml:space="preserve">Thẩm phán ra một trong các quyết định sau đây: </w:t>
      </w:r>
    </w:p>
    <w:p w14:paraId="63213C72" w14:textId="77777777" w:rsidR="008F17C9" w:rsidRPr="00BB3506" w:rsidRDefault="008F17C9"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 xml:space="preserve">a) Chấp nhận đề nghị </w:t>
      </w:r>
      <w:r w:rsidRPr="00BB3506">
        <w:rPr>
          <w:sz w:val="28"/>
          <w:szCs w:val="28"/>
          <w:lang w:val="vi-VN"/>
        </w:rPr>
        <w:t>tạm đình chỉ</w:t>
      </w:r>
      <w:r w:rsidRPr="00BB3506">
        <w:rPr>
          <w:sz w:val="28"/>
          <w:szCs w:val="28"/>
          <w:lang w:val="nl-NL"/>
        </w:rPr>
        <w:t xml:space="preserve"> hoặc miễn chấp hành </w:t>
      </w:r>
      <w:r w:rsidRPr="00BB3506">
        <w:rPr>
          <w:sz w:val="28"/>
          <w:szCs w:val="28"/>
          <w:lang w:val="vi-VN"/>
        </w:rPr>
        <w:t>thời gian</w:t>
      </w:r>
      <w:r w:rsidR="000E1524" w:rsidRPr="00BB3506">
        <w:rPr>
          <w:sz w:val="28"/>
          <w:szCs w:val="28"/>
        </w:rPr>
        <w:t xml:space="preserve"> </w:t>
      </w:r>
      <w:r w:rsidR="005527CF" w:rsidRPr="00BB3506">
        <w:rPr>
          <w:sz w:val="28"/>
          <w:szCs w:val="28"/>
        </w:rPr>
        <w:t>còn lại</w:t>
      </w:r>
      <w:r w:rsidR="000E1524" w:rsidRPr="00BB3506">
        <w:rPr>
          <w:sz w:val="28"/>
          <w:szCs w:val="28"/>
        </w:rPr>
        <w:t xml:space="preserve"> </w:t>
      </w:r>
      <w:r w:rsidR="005527CF" w:rsidRPr="00BB3506">
        <w:rPr>
          <w:sz w:val="28"/>
          <w:szCs w:val="28"/>
        </w:rPr>
        <w:t xml:space="preserve">trong quyết định </w:t>
      </w:r>
      <w:r w:rsidRPr="00BB3506">
        <w:rPr>
          <w:sz w:val="28"/>
          <w:szCs w:val="28"/>
          <w:lang w:val="nl-NL"/>
        </w:rPr>
        <w:t>đưa vào cơ sở cai nghiện bắt buộc;</w:t>
      </w:r>
    </w:p>
    <w:p w14:paraId="0D18DF72" w14:textId="77777777" w:rsidR="008F17C9" w:rsidRPr="00BB3506" w:rsidRDefault="008F17C9"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 xml:space="preserve">b) Không chấp nhận đề nghị </w:t>
      </w:r>
      <w:r w:rsidRPr="00BB3506">
        <w:rPr>
          <w:sz w:val="28"/>
          <w:szCs w:val="28"/>
          <w:lang w:val="vi-VN"/>
        </w:rPr>
        <w:t>tạm đình chỉ</w:t>
      </w:r>
      <w:r w:rsidRPr="00BB3506">
        <w:rPr>
          <w:sz w:val="28"/>
          <w:szCs w:val="28"/>
          <w:lang w:val="nl-NL"/>
        </w:rPr>
        <w:t xml:space="preserve"> hoặc miễn chấp hành </w:t>
      </w:r>
      <w:r w:rsidRPr="00BB3506">
        <w:rPr>
          <w:sz w:val="28"/>
          <w:szCs w:val="28"/>
          <w:lang w:val="vi-VN"/>
        </w:rPr>
        <w:t>thời gian</w:t>
      </w:r>
      <w:r w:rsidR="000E1524" w:rsidRPr="00BB3506">
        <w:rPr>
          <w:sz w:val="28"/>
          <w:szCs w:val="28"/>
        </w:rPr>
        <w:t xml:space="preserve"> </w:t>
      </w:r>
      <w:r w:rsidR="005527CF" w:rsidRPr="00BB3506">
        <w:rPr>
          <w:sz w:val="28"/>
          <w:szCs w:val="28"/>
        </w:rPr>
        <w:t>còn lại</w:t>
      </w:r>
      <w:r w:rsidR="000E1524" w:rsidRPr="00BB3506">
        <w:rPr>
          <w:sz w:val="28"/>
          <w:szCs w:val="28"/>
        </w:rPr>
        <w:t xml:space="preserve"> </w:t>
      </w:r>
      <w:r w:rsidR="005527CF" w:rsidRPr="00BB3506">
        <w:rPr>
          <w:sz w:val="28"/>
          <w:szCs w:val="28"/>
        </w:rPr>
        <w:t xml:space="preserve">trong quyết định </w:t>
      </w:r>
      <w:r w:rsidRPr="00BB3506">
        <w:rPr>
          <w:sz w:val="28"/>
          <w:szCs w:val="28"/>
          <w:lang w:val="nl-NL"/>
        </w:rPr>
        <w:t>đưa vào cơ sở cai nghiện bắt buộc.</w:t>
      </w:r>
    </w:p>
    <w:p w14:paraId="0E40DFD3" w14:textId="73E78866" w:rsidR="008F17C9" w:rsidRPr="00BB3506" w:rsidRDefault="00BB7D6A" w:rsidP="00C02F0F">
      <w:pPr>
        <w:pStyle w:val="NormalWeb"/>
        <w:widowControl w:val="0"/>
        <w:spacing w:before="120" w:beforeAutospacing="0" w:after="120" w:afterAutospacing="0"/>
        <w:ind w:firstLine="567"/>
        <w:jc w:val="both"/>
        <w:rPr>
          <w:sz w:val="28"/>
          <w:szCs w:val="28"/>
          <w:lang w:val="nl-NL"/>
        </w:rPr>
      </w:pPr>
      <w:r w:rsidRPr="00BB3506">
        <w:rPr>
          <w:sz w:val="28"/>
          <w:szCs w:val="28"/>
          <w:lang w:val="nl-NL"/>
        </w:rPr>
        <w:t>4</w:t>
      </w:r>
      <w:r w:rsidR="00BC674C" w:rsidRPr="00BB3506">
        <w:rPr>
          <w:sz w:val="28"/>
          <w:szCs w:val="28"/>
          <w:lang w:val="nl-NL"/>
        </w:rPr>
        <w:t xml:space="preserve">. </w:t>
      </w:r>
      <w:r w:rsidR="008F17C9" w:rsidRPr="00BB3506">
        <w:rPr>
          <w:sz w:val="28"/>
          <w:szCs w:val="28"/>
          <w:lang w:val="nl-NL"/>
        </w:rPr>
        <w:t xml:space="preserve">Quyết định </w:t>
      </w:r>
      <w:r w:rsidR="00696D3E" w:rsidRPr="00BB3506">
        <w:rPr>
          <w:sz w:val="28"/>
          <w:szCs w:val="28"/>
        </w:rPr>
        <w:t xml:space="preserve">về việc </w:t>
      </w:r>
      <w:r w:rsidR="008F17C9" w:rsidRPr="00BB3506">
        <w:rPr>
          <w:sz w:val="28"/>
          <w:szCs w:val="28"/>
          <w:lang w:val="vi-VN"/>
        </w:rPr>
        <w:t>tạm đình chỉ</w:t>
      </w:r>
      <w:r w:rsidR="007115ED" w:rsidRPr="00BB3506">
        <w:rPr>
          <w:sz w:val="28"/>
          <w:szCs w:val="28"/>
          <w:lang w:val="nl-NL"/>
        </w:rPr>
        <w:t xml:space="preserve"> hoặc</w:t>
      </w:r>
      <w:r w:rsidR="008F17C9" w:rsidRPr="00BB3506">
        <w:rPr>
          <w:sz w:val="28"/>
          <w:szCs w:val="28"/>
          <w:lang w:val="nl-NL"/>
        </w:rPr>
        <w:t xml:space="preserve"> miễn chấp hành </w:t>
      </w:r>
      <w:r w:rsidR="008F17C9" w:rsidRPr="00BB3506">
        <w:rPr>
          <w:sz w:val="28"/>
          <w:szCs w:val="28"/>
          <w:lang w:val="vi-VN"/>
        </w:rPr>
        <w:t xml:space="preserve">thời gian </w:t>
      </w:r>
      <w:r w:rsidR="005527CF" w:rsidRPr="00BB3506">
        <w:rPr>
          <w:sz w:val="28"/>
          <w:szCs w:val="28"/>
        </w:rPr>
        <w:t>còn lại</w:t>
      </w:r>
      <w:r w:rsidR="000E1524" w:rsidRPr="00BB3506">
        <w:rPr>
          <w:sz w:val="28"/>
          <w:szCs w:val="28"/>
        </w:rPr>
        <w:t xml:space="preserve"> </w:t>
      </w:r>
      <w:r w:rsidR="005527CF" w:rsidRPr="00BB3506">
        <w:rPr>
          <w:sz w:val="28"/>
          <w:szCs w:val="28"/>
        </w:rPr>
        <w:t xml:space="preserve">trong quyết định </w:t>
      </w:r>
      <w:r w:rsidR="008F17C9" w:rsidRPr="00BB3506">
        <w:rPr>
          <w:sz w:val="28"/>
          <w:szCs w:val="28"/>
          <w:lang w:val="nl-NL"/>
        </w:rPr>
        <w:t>đưa vào cơ sở cai nghiện bắt buộc</w:t>
      </w:r>
      <w:r w:rsidR="00CB2238" w:rsidRPr="00BB3506">
        <w:rPr>
          <w:sz w:val="28"/>
          <w:szCs w:val="28"/>
          <w:lang w:val="nl-NL"/>
        </w:rPr>
        <w:t xml:space="preserve"> </w:t>
      </w:r>
      <w:r w:rsidR="00CB2238" w:rsidRPr="00BB3506">
        <w:rPr>
          <w:bCs/>
          <w:iCs/>
          <w:sz w:val="28"/>
          <w:szCs w:val="28"/>
          <w:lang w:val="nl-NL"/>
        </w:rPr>
        <w:t>phải</w:t>
      </w:r>
      <w:r w:rsidR="008F17C9" w:rsidRPr="00BB3506">
        <w:rPr>
          <w:sz w:val="28"/>
          <w:szCs w:val="28"/>
          <w:lang w:val="nl-NL"/>
        </w:rPr>
        <w:t xml:space="preserve"> có các nội dung chính sau đây: </w:t>
      </w:r>
    </w:p>
    <w:p w14:paraId="69D75919" w14:textId="77777777" w:rsidR="00DA087A" w:rsidRPr="00BB3506" w:rsidRDefault="00DA087A" w:rsidP="00C02F0F">
      <w:pPr>
        <w:shd w:val="clear" w:color="auto" w:fill="FFFFFF"/>
        <w:spacing w:before="120" w:after="120" w:line="234" w:lineRule="atLeast"/>
        <w:ind w:firstLine="567"/>
        <w:jc w:val="both"/>
        <w:rPr>
          <w:sz w:val="28"/>
          <w:szCs w:val="28"/>
        </w:rPr>
      </w:pPr>
      <w:r w:rsidRPr="00BB3506">
        <w:rPr>
          <w:sz w:val="28"/>
          <w:szCs w:val="28"/>
        </w:rPr>
        <w:t>a) Số, ngày, tháng, năm ra quyết định;</w:t>
      </w:r>
    </w:p>
    <w:p w14:paraId="0581FDCF" w14:textId="31154C63" w:rsidR="00DA087A" w:rsidRPr="00BB3506" w:rsidRDefault="00DA087A" w:rsidP="00C02F0F">
      <w:pPr>
        <w:shd w:val="clear" w:color="auto" w:fill="FFFFFF"/>
        <w:spacing w:before="120" w:after="120" w:line="234" w:lineRule="atLeast"/>
        <w:ind w:firstLine="567"/>
        <w:jc w:val="both"/>
        <w:rPr>
          <w:sz w:val="28"/>
          <w:szCs w:val="28"/>
        </w:rPr>
      </w:pPr>
      <w:r w:rsidRPr="00BB3506">
        <w:rPr>
          <w:sz w:val="28"/>
          <w:szCs w:val="28"/>
        </w:rPr>
        <w:t>b) Tên Tòa án ra quyết định;</w:t>
      </w:r>
    </w:p>
    <w:p w14:paraId="19202F09" w14:textId="5F9CAB86" w:rsidR="00672BF6" w:rsidRPr="00BB3506" w:rsidRDefault="0089725F" w:rsidP="00C02F0F">
      <w:pPr>
        <w:shd w:val="clear" w:color="auto" w:fill="FFFFFF"/>
        <w:spacing w:before="120" w:after="120" w:line="234" w:lineRule="atLeast"/>
        <w:ind w:firstLine="567"/>
        <w:jc w:val="both"/>
        <w:rPr>
          <w:bCs/>
          <w:iCs/>
          <w:sz w:val="28"/>
          <w:szCs w:val="28"/>
        </w:rPr>
      </w:pPr>
      <w:r w:rsidRPr="00BB3506">
        <w:rPr>
          <w:bCs/>
          <w:iCs/>
          <w:sz w:val="28"/>
          <w:szCs w:val="28"/>
        </w:rPr>
        <w:t>c</w:t>
      </w:r>
      <w:r w:rsidR="00672BF6" w:rsidRPr="00BB3506">
        <w:rPr>
          <w:bCs/>
          <w:iCs/>
          <w:sz w:val="28"/>
          <w:szCs w:val="28"/>
        </w:rPr>
        <w:t>) Họ và tên Thẩm phán;</w:t>
      </w:r>
    </w:p>
    <w:p w14:paraId="66F2ACFD" w14:textId="2BBD8CB4" w:rsidR="00DA087A" w:rsidRPr="00BB3506" w:rsidRDefault="0089725F" w:rsidP="00C02F0F">
      <w:pPr>
        <w:shd w:val="clear" w:color="auto" w:fill="FFFFFF"/>
        <w:spacing w:before="120" w:after="120" w:line="234" w:lineRule="atLeast"/>
        <w:ind w:firstLine="567"/>
        <w:jc w:val="both"/>
        <w:rPr>
          <w:sz w:val="28"/>
          <w:szCs w:val="28"/>
        </w:rPr>
      </w:pPr>
      <w:r w:rsidRPr="00BB3506">
        <w:rPr>
          <w:sz w:val="28"/>
          <w:szCs w:val="28"/>
        </w:rPr>
        <w:t>d</w:t>
      </w:r>
      <w:r w:rsidR="00DA087A" w:rsidRPr="00BB3506">
        <w:rPr>
          <w:sz w:val="28"/>
          <w:szCs w:val="28"/>
        </w:rPr>
        <w:t xml:space="preserve">) Họ và tên, ngày, tháng, năm sinh, nơi cư trú, nghề nghiệp, trình độ văn hóa của người đang chấp hành </w:t>
      </w:r>
      <w:r w:rsidR="00777CF6" w:rsidRPr="00BB3506">
        <w:rPr>
          <w:sz w:val="28"/>
          <w:szCs w:val="28"/>
        </w:rPr>
        <w:t>quyết định đưa vào cơ sở cai nghiện bắt buộc</w:t>
      </w:r>
      <w:r w:rsidR="00DA087A" w:rsidRPr="00BB3506">
        <w:rPr>
          <w:sz w:val="28"/>
          <w:szCs w:val="28"/>
        </w:rPr>
        <w:t>;</w:t>
      </w:r>
    </w:p>
    <w:p w14:paraId="06E347FF" w14:textId="6397F93E" w:rsidR="00DA087A" w:rsidRPr="00BB3506" w:rsidRDefault="0089725F" w:rsidP="00C02F0F">
      <w:pPr>
        <w:shd w:val="clear" w:color="auto" w:fill="FFFFFF"/>
        <w:spacing w:before="120" w:after="120" w:line="234" w:lineRule="atLeast"/>
        <w:ind w:firstLine="567"/>
        <w:jc w:val="both"/>
        <w:rPr>
          <w:sz w:val="28"/>
          <w:szCs w:val="28"/>
        </w:rPr>
      </w:pPr>
      <w:r w:rsidRPr="00BB3506">
        <w:rPr>
          <w:sz w:val="28"/>
          <w:szCs w:val="28"/>
        </w:rPr>
        <w:t>đ</w:t>
      </w:r>
      <w:r w:rsidR="00DA087A" w:rsidRPr="00BB3506">
        <w:rPr>
          <w:sz w:val="28"/>
          <w:szCs w:val="28"/>
        </w:rPr>
        <w:t xml:space="preserve">) </w:t>
      </w:r>
      <w:r w:rsidR="00C10146" w:rsidRPr="00BB3506">
        <w:rPr>
          <w:sz w:val="28"/>
          <w:szCs w:val="28"/>
        </w:rPr>
        <w:t xml:space="preserve">Họ và tên </w:t>
      </w:r>
      <w:r w:rsidR="00777CF6" w:rsidRPr="00BB3506">
        <w:rPr>
          <w:sz w:val="28"/>
          <w:szCs w:val="28"/>
        </w:rPr>
        <w:t>Giám đốc cơ sở cai nghiện bắt buộc đề nghị</w:t>
      </w:r>
      <w:r w:rsidR="00DA087A" w:rsidRPr="00BB3506">
        <w:rPr>
          <w:sz w:val="28"/>
          <w:szCs w:val="28"/>
        </w:rPr>
        <w:t>;</w:t>
      </w:r>
    </w:p>
    <w:p w14:paraId="584DAC32" w14:textId="6C5F8002" w:rsidR="00E6498E" w:rsidRPr="00BB3506" w:rsidRDefault="0089725F" w:rsidP="00C02F0F">
      <w:pPr>
        <w:shd w:val="clear" w:color="auto" w:fill="FFFFFF"/>
        <w:spacing w:before="120" w:after="120" w:line="234" w:lineRule="atLeast"/>
        <w:ind w:firstLine="567"/>
        <w:jc w:val="both"/>
        <w:rPr>
          <w:sz w:val="28"/>
          <w:szCs w:val="28"/>
        </w:rPr>
      </w:pPr>
      <w:r w:rsidRPr="00BB3506">
        <w:rPr>
          <w:sz w:val="28"/>
          <w:szCs w:val="28"/>
        </w:rPr>
        <w:t>e</w:t>
      </w:r>
      <w:r w:rsidR="00E6498E" w:rsidRPr="00BB3506">
        <w:rPr>
          <w:sz w:val="28"/>
          <w:szCs w:val="28"/>
        </w:rPr>
        <w:t>) Lý do, căn cứ ra quyết định;</w:t>
      </w:r>
    </w:p>
    <w:p w14:paraId="36D3DA99" w14:textId="7F6CC7ED" w:rsidR="00DA087A" w:rsidRPr="00BB3506" w:rsidRDefault="0089725F" w:rsidP="00C02F0F">
      <w:pPr>
        <w:shd w:val="clear" w:color="auto" w:fill="FFFFFF"/>
        <w:spacing w:before="120" w:after="120" w:line="234" w:lineRule="atLeast"/>
        <w:ind w:firstLine="567"/>
        <w:jc w:val="both"/>
        <w:rPr>
          <w:sz w:val="28"/>
          <w:szCs w:val="28"/>
        </w:rPr>
      </w:pPr>
      <w:r w:rsidRPr="00BB3506">
        <w:rPr>
          <w:sz w:val="28"/>
          <w:szCs w:val="28"/>
        </w:rPr>
        <w:t>g</w:t>
      </w:r>
      <w:r w:rsidR="00DA087A" w:rsidRPr="00BB3506">
        <w:rPr>
          <w:sz w:val="28"/>
          <w:szCs w:val="28"/>
        </w:rPr>
        <w:t xml:space="preserve">) Nội dung việc tạm đình chỉ hoặc miễn chấp hành thời gian </w:t>
      </w:r>
      <w:r w:rsidR="005527CF" w:rsidRPr="00BB3506">
        <w:rPr>
          <w:sz w:val="28"/>
          <w:szCs w:val="28"/>
        </w:rPr>
        <w:t>còn lại</w:t>
      </w:r>
      <w:r w:rsidR="0043164F" w:rsidRPr="00BB3506">
        <w:rPr>
          <w:sz w:val="28"/>
          <w:szCs w:val="28"/>
        </w:rPr>
        <w:t xml:space="preserve"> </w:t>
      </w:r>
      <w:r w:rsidR="005527CF" w:rsidRPr="00BB3506">
        <w:rPr>
          <w:sz w:val="28"/>
          <w:szCs w:val="28"/>
        </w:rPr>
        <w:t xml:space="preserve">trong quyết định </w:t>
      </w:r>
      <w:r w:rsidR="00777CF6" w:rsidRPr="00BB3506">
        <w:rPr>
          <w:sz w:val="28"/>
          <w:szCs w:val="28"/>
        </w:rPr>
        <w:t>đưa vào cơ sở cai nghiện bắt buộc</w:t>
      </w:r>
      <w:r w:rsidR="00DA087A" w:rsidRPr="00BB3506">
        <w:rPr>
          <w:sz w:val="28"/>
          <w:szCs w:val="28"/>
        </w:rPr>
        <w:t>;</w:t>
      </w:r>
    </w:p>
    <w:p w14:paraId="7875F0A7" w14:textId="05A617A6" w:rsidR="00DA087A" w:rsidRPr="00BB3506" w:rsidRDefault="0089725F" w:rsidP="00C02F0F">
      <w:pPr>
        <w:shd w:val="clear" w:color="auto" w:fill="FFFFFF"/>
        <w:spacing w:before="120" w:after="120" w:line="234" w:lineRule="atLeast"/>
        <w:ind w:firstLine="567"/>
        <w:jc w:val="both"/>
        <w:rPr>
          <w:sz w:val="28"/>
          <w:szCs w:val="28"/>
        </w:rPr>
      </w:pPr>
      <w:r w:rsidRPr="00BB3506">
        <w:rPr>
          <w:sz w:val="28"/>
          <w:szCs w:val="28"/>
        </w:rPr>
        <w:lastRenderedPageBreak/>
        <w:t>h</w:t>
      </w:r>
      <w:r w:rsidR="00DA087A" w:rsidRPr="00BB3506">
        <w:rPr>
          <w:sz w:val="28"/>
          <w:szCs w:val="28"/>
        </w:rPr>
        <w:t>) Trách nhiệm của cơ quan, tổ chức, cá nhân thi hành quyết định;</w:t>
      </w:r>
    </w:p>
    <w:p w14:paraId="5F9E2509" w14:textId="43BB582E" w:rsidR="00DA087A" w:rsidRPr="00BB3506" w:rsidRDefault="0089725F" w:rsidP="00C02F0F">
      <w:pPr>
        <w:shd w:val="clear" w:color="auto" w:fill="FFFFFF"/>
        <w:spacing w:before="120" w:after="120" w:line="234" w:lineRule="atLeast"/>
        <w:ind w:firstLine="567"/>
        <w:jc w:val="both"/>
        <w:rPr>
          <w:sz w:val="28"/>
          <w:szCs w:val="28"/>
        </w:rPr>
      </w:pPr>
      <w:r w:rsidRPr="00BB3506">
        <w:rPr>
          <w:sz w:val="28"/>
          <w:szCs w:val="28"/>
        </w:rPr>
        <w:t>i</w:t>
      </w:r>
      <w:r w:rsidR="00DA087A" w:rsidRPr="00BB3506">
        <w:rPr>
          <w:sz w:val="28"/>
          <w:szCs w:val="28"/>
        </w:rPr>
        <w:t>) Quyền khiếu nại</w:t>
      </w:r>
      <w:r w:rsidR="00C10146" w:rsidRPr="00BB3506">
        <w:rPr>
          <w:sz w:val="28"/>
          <w:szCs w:val="28"/>
        </w:rPr>
        <w:t xml:space="preserve"> đối với quyết định;</w:t>
      </w:r>
    </w:p>
    <w:p w14:paraId="50FFB98A" w14:textId="06D6E249" w:rsidR="00DA087A" w:rsidRPr="00BB3506" w:rsidRDefault="0089725F" w:rsidP="00C02F0F">
      <w:pPr>
        <w:shd w:val="clear" w:color="auto" w:fill="FFFFFF"/>
        <w:spacing w:before="120" w:after="120" w:line="234" w:lineRule="atLeast"/>
        <w:ind w:firstLine="567"/>
        <w:jc w:val="both"/>
        <w:rPr>
          <w:sz w:val="28"/>
          <w:szCs w:val="28"/>
        </w:rPr>
      </w:pPr>
      <w:r w:rsidRPr="00BB3506">
        <w:rPr>
          <w:sz w:val="28"/>
          <w:szCs w:val="28"/>
        </w:rPr>
        <w:t>k</w:t>
      </w:r>
      <w:r w:rsidR="00DA087A" w:rsidRPr="00BB3506">
        <w:rPr>
          <w:sz w:val="28"/>
          <w:szCs w:val="28"/>
        </w:rPr>
        <w:t>) Hiệu lực của quyết định;</w:t>
      </w:r>
    </w:p>
    <w:p w14:paraId="7D7DB2DA" w14:textId="15AF5B45" w:rsidR="00DA087A" w:rsidRPr="00BB3506" w:rsidRDefault="0089725F" w:rsidP="00C02F0F">
      <w:pPr>
        <w:shd w:val="clear" w:color="auto" w:fill="FFFFFF"/>
        <w:spacing w:before="120" w:after="120" w:line="234" w:lineRule="atLeast"/>
        <w:ind w:firstLine="567"/>
        <w:jc w:val="both"/>
        <w:rPr>
          <w:sz w:val="28"/>
          <w:szCs w:val="28"/>
        </w:rPr>
      </w:pPr>
      <w:r w:rsidRPr="00BB3506">
        <w:rPr>
          <w:sz w:val="28"/>
          <w:szCs w:val="28"/>
        </w:rPr>
        <w:t>l</w:t>
      </w:r>
      <w:r w:rsidR="00DA087A" w:rsidRPr="00BB3506">
        <w:rPr>
          <w:sz w:val="28"/>
          <w:szCs w:val="28"/>
        </w:rPr>
        <w:t>) Nơi nhận quyết định.</w:t>
      </w:r>
    </w:p>
    <w:p w14:paraId="4453B07A" w14:textId="56C5B1CC" w:rsidR="005340E7" w:rsidRPr="00BB3506" w:rsidRDefault="005340E7" w:rsidP="005340E7">
      <w:pPr>
        <w:pStyle w:val="NormalWeb"/>
        <w:widowControl w:val="0"/>
        <w:spacing w:before="120" w:beforeAutospacing="0" w:after="120" w:afterAutospacing="0" w:line="340" w:lineRule="exact"/>
        <w:ind w:firstLine="567"/>
        <w:jc w:val="both"/>
        <w:rPr>
          <w:sz w:val="28"/>
          <w:szCs w:val="28"/>
          <w:lang w:val="vi-VN"/>
        </w:rPr>
      </w:pPr>
      <w:r w:rsidRPr="00BB3506">
        <w:rPr>
          <w:sz w:val="28"/>
          <w:szCs w:val="28"/>
        </w:rPr>
        <w:t xml:space="preserve">5. </w:t>
      </w:r>
      <w:r w:rsidRPr="00BB3506">
        <w:rPr>
          <w:sz w:val="28"/>
          <w:szCs w:val="28"/>
          <w:lang w:val="vi-VN"/>
        </w:rPr>
        <w:t>Quyết định</w:t>
      </w:r>
      <w:r w:rsidRPr="00BB3506">
        <w:rPr>
          <w:sz w:val="28"/>
          <w:szCs w:val="28"/>
        </w:rPr>
        <w:t xml:space="preserve"> về việc </w:t>
      </w:r>
      <w:r w:rsidRPr="00BB3506">
        <w:rPr>
          <w:sz w:val="28"/>
          <w:szCs w:val="28"/>
          <w:lang w:val="vi-VN"/>
        </w:rPr>
        <w:t>tạm đình chỉ</w:t>
      </w:r>
      <w:r w:rsidRPr="00BB3506">
        <w:rPr>
          <w:sz w:val="28"/>
          <w:szCs w:val="28"/>
        </w:rPr>
        <w:t xml:space="preserve"> hoặc miễn </w:t>
      </w:r>
      <w:r w:rsidRPr="00BB3506">
        <w:rPr>
          <w:sz w:val="28"/>
          <w:szCs w:val="28"/>
          <w:lang w:val="vi-VN"/>
        </w:rPr>
        <w:t>chấp hành thời gian</w:t>
      </w:r>
      <w:r w:rsidR="00706B49" w:rsidRPr="00BB3506">
        <w:rPr>
          <w:sz w:val="28"/>
          <w:szCs w:val="28"/>
        </w:rPr>
        <w:t xml:space="preserve"> </w:t>
      </w:r>
      <w:r w:rsidRPr="00BB3506">
        <w:rPr>
          <w:sz w:val="28"/>
          <w:szCs w:val="28"/>
        </w:rPr>
        <w:t>còn lại</w:t>
      </w:r>
      <w:r w:rsidR="00706B49" w:rsidRPr="00BB3506">
        <w:rPr>
          <w:sz w:val="28"/>
          <w:szCs w:val="28"/>
        </w:rPr>
        <w:t xml:space="preserve"> </w:t>
      </w:r>
      <w:r w:rsidRPr="00BB3506">
        <w:rPr>
          <w:sz w:val="28"/>
          <w:szCs w:val="28"/>
        </w:rPr>
        <w:t xml:space="preserve">trong quyết định </w:t>
      </w:r>
      <w:r w:rsidRPr="00BB3506">
        <w:rPr>
          <w:sz w:val="28"/>
          <w:szCs w:val="28"/>
          <w:lang w:val="nl-NL"/>
        </w:rPr>
        <w:t>đưa vào cơ sở cai nghiện bắt buộc</w:t>
      </w:r>
      <w:r w:rsidRPr="00BB3506">
        <w:rPr>
          <w:sz w:val="28"/>
          <w:szCs w:val="28"/>
          <w:lang w:val="vi-VN"/>
        </w:rPr>
        <w:t xml:space="preserve"> có hiệu lực thi hành kể từ ngày</w:t>
      </w:r>
      <w:r w:rsidRPr="00BB3506">
        <w:rPr>
          <w:sz w:val="28"/>
          <w:szCs w:val="28"/>
        </w:rPr>
        <w:t xml:space="preserve"> hết thời hạn khiếu nại, kiến nghị, kháng nghị quy định tại Điều 37 của Pháp lệnh này và </w:t>
      </w:r>
      <w:r w:rsidRPr="00BB3506">
        <w:rPr>
          <w:sz w:val="28"/>
          <w:szCs w:val="28"/>
          <w:lang w:val="vi-VN"/>
        </w:rPr>
        <w:t xml:space="preserve">phải được gửi cho </w:t>
      </w:r>
      <w:r w:rsidRPr="00BB3506">
        <w:rPr>
          <w:sz w:val="28"/>
          <w:szCs w:val="28"/>
        </w:rPr>
        <w:t xml:space="preserve">người </w:t>
      </w:r>
      <w:r w:rsidRPr="00BB3506">
        <w:rPr>
          <w:sz w:val="28"/>
          <w:szCs w:val="28"/>
          <w:lang w:val="vi-VN"/>
        </w:rPr>
        <w:t xml:space="preserve">đang </w:t>
      </w:r>
      <w:r w:rsidRPr="00BB3506">
        <w:rPr>
          <w:sz w:val="28"/>
          <w:szCs w:val="28"/>
        </w:rPr>
        <w:t xml:space="preserve">chấp hành, cha mẹ hoặc người giám hộ hoặc người đại diện hợp pháp của người đang chấp hành, Tòa án nhân dân nơi ra quyết định, </w:t>
      </w:r>
      <w:r w:rsidRPr="00BB3506">
        <w:rPr>
          <w:sz w:val="28"/>
          <w:szCs w:val="28"/>
          <w:lang w:val="vi-VN"/>
        </w:rPr>
        <w:t xml:space="preserve">Giám đốc cơ sở cai nghiện bắt buộc, </w:t>
      </w:r>
      <w:r w:rsidRPr="00BB3506">
        <w:rPr>
          <w:sz w:val="28"/>
          <w:szCs w:val="28"/>
        </w:rPr>
        <w:t xml:space="preserve">Ủy ban nhân dân cấp xã </w:t>
      </w:r>
      <w:r w:rsidRPr="00BB3506">
        <w:rPr>
          <w:sz w:val="28"/>
          <w:szCs w:val="28"/>
          <w:lang w:val="vi-VN"/>
        </w:rPr>
        <w:t xml:space="preserve">nơi </w:t>
      </w:r>
      <w:r w:rsidRPr="00BB3506">
        <w:rPr>
          <w:sz w:val="28"/>
          <w:szCs w:val="28"/>
        </w:rPr>
        <w:t xml:space="preserve">cư trú hoặc Ủy ban nhân dân cấp xã nơi có hành vi vi phạm và Viện kiểm sát cùng cấp </w:t>
      </w:r>
      <w:r w:rsidRPr="00BB3506">
        <w:rPr>
          <w:sz w:val="28"/>
          <w:szCs w:val="28"/>
          <w:lang w:val="vi-VN"/>
        </w:rPr>
        <w:t>trong thời hạn 02 ngày làm việc, kể từ ngày ra quyết định.</w:t>
      </w:r>
    </w:p>
    <w:p w14:paraId="65B6EA36" w14:textId="77777777" w:rsidR="008F17C9" w:rsidRPr="00BB3506" w:rsidRDefault="004F536C" w:rsidP="006E680C">
      <w:pPr>
        <w:pStyle w:val="NormalWeb"/>
        <w:widowControl w:val="0"/>
        <w:spacing w:before="120" w:beforeAutospacing="0" w:after="120" w:afterAutospacing="0" w:line="340" w:lineRule="exact"/>
        <w:ind w:firstLine="567"/>
        <w:jc w:val="both"/>
        <w:outlineLvl w:val="0"/>
        <w:rPr>
          <w:b/>
          <w:sz w:val="28"/>
          <w:szCs w:val="28"/>
          <w:lang w:val="vi-VN"/>
        </w:rPr>
      </w:pPr>
      <w:r w:rsidRPr="00BB3506">
        <w:rPr>
          <w:b/>
          <w:sz w:val="28"/>
          <w:szCs w:val="28"/>
        </w:rPr>
        <w:t>Điều</w:t>
      </w:r>
      <w:r w:rsidR="005351E3" w:rsidRPr="00BB3506">
        <w:rPr>
          <w:b/>
          <w:sz w:val="28"/>
          <w:szCs w:val="28"/>
        </w:rPr>
        <w:t xml:space="preserve"> </w:t>
      </w:r>
      <w:r w:rsidR="008F17C9" w:rsidRPr="00BB3506">
        <w:rPr>
          <w:b/>
          <w:sz w:val="28"/>
          <w:szCs w:val="28"/>
          <w:lang w:val="vi-VN"/>
        </w:rPr>
        <w:t>3</w:t>
      </w:r>
      <w:r w:rsidR="008F17C9" w:rsidRPr="00BB3506">
        <w:rPr>
          <w:b/>
          <w:sz w:val="28"/>
          <w:szCs w:val="28"/>
        </w:rPr>
        <w:t xml:space="preserve">4. </w:t>
      </w:r>
      <w:bookmarkStart w:id="7" w:name="_Hlk96761873"/>
      <w:r w:rsidR="008F17C9" w:rsidRPr="00BB3506">
        <w:rPr>
          <w:b/>
          <w:sz w:val="28"/>
          <w:szCs w:val="28"/>
        </w:rPr>
        <w:t xml:space="preserve">Hủy bỏ quyết định </w:t>
      </w:r>
      <w:r w:rsidR="008F17C9" w:rsidRPr="00BB3506">
        <w:rPr>
          <w:b/>
          <w:sz w:val="28"/>
          <w:szCs w:val="28"/>
          <w:lang w:val="vi-VN"/>
        </w:rPr>
        <w:t>tạm đình chỉ</w:t>
      </w:r>
      <w:r w:rsidR="008F17C9" w:rsidRPr="00BB3506">
        <w:rPr>
          <w:b/>
          <w:sz w:val="28"/>
          <w:szCs w:val="28"/>
        </w:rPr>
        <w:t xml:space="preserve"> chấp hành </w:t>
      </w:r>
      <w:r w:rsidR="00B9497F" w:rsidRPr="00BB3506">
        <w:rPr>
          <w:b/>
          <w:sz w:val="28"/>
          <w:szCs w:val="28"/>
        </w:rPr>
        <w:t xml:space="preserve">quyết định </w:t>
      </w:r>
      <w:r w:rsidR="008F17C9" w:rsidRPr="00BB3506">
        <w:rPr>
          <w:b/>
          <w:sz w:val="28"/>
          <w:szCs w:val="28"/>
        </w:rPr>
        <w:t>đưa vào cơ sở cai nghiện bắt buộc</w:t>
      </w:r>
      <w:bookmarkEnd w:id="7"/>
    </w:p>
    <w:p w14:paraId="354408F6" w14:textId="13B0121B" w:rsidR="006D229A" w:rsidRPr="00BB3506" w:rsidRDefault="008F17C9" w:rsidP="006E680C">
      <w:pPr>
        <w:pStyle w:val="NormalWeb"/>
        <w:widowControl w:val="0"/>
        <w:numPr>
          <w:ilvl w:val="0"/>
          <w:numId w:val="5"/>
        </w:numPr>
        <w:shd w:val="clear" w:color="auto" w:fill="FFFFFF"/>
        <w:tabs>
          <w:tab w:val="left" w:pos="851"/>
        </w:tabs>
        <w:spacing w:before="120" w:beforeAutospacing="0" w:after="120" w:afterAutospacing="0" w:line="340" w:lineRule="exact"/>
        <w:ind w:left="0" w:firstLine="567"/>
        <w:jc w:val="both"/>
        <w:rPr>
          <w:sz w:val="28"/>
          <w:szCs w:val="28"/>
          <w:u w:val="single"/>
        </w:rPr>
      </w:pPr>
      <w:r w:rsidRPr="00BB3506">
        <w:rPr>
          <w:sz w:val="28"/>
          <w:szCs w:val="28"/>
        </w:rPr>
        <w:t xml:space="preserve">Khi </w:t>
      </w:r>
      <w:r w:rsidR="004F536C" w:rsidRPr="00BB3506">
        <w:rPr>
          <w:sz w:val="28"/>
          <w:szCs w:val="28"/>
        </w:rPr>
        <w:t>điều</w:t>
      </w:r>
      <w:r w:rsidR="005351E3" w:rsidRPr="00BB3506">
        <w:rPr>
          <w:sz w:val="28"/>
          <w:szCs w:val="28"/>
        </w:rPr>
        <w:t xml:space="preserve"> </w:t>
      </w:r>
      <w:r w:rsidRPr="00BB3506">
        <w:rPr>
          <w:sz w:val="28"/>
          <w:szCs w:val="28"/>
        </w:rPr>
        <w:t xml:space="preserve">kiện </w:t>
      </w:r>
      <w:r w:rsidRPr="00BB3506">
        <w:rPr>
          <w:sz w:val="28"/>
          <w:szCs w:val="28"/>
          <w:lang w:val="vi-VN"/>
        </w:rPr>
        <w:t>tạm đình chỉ</w:t>
      </w:r>
      <w:r w:rsidRPr="00BB3506">
        <w:rPr>
          <w:sz w:val="28"/>
          <w:szCs w:val="28"/>
        </w:rPr>
        <w:t xml:space="preserve"> chấp hành </w:t>
      </w:r>
      <w:r w:rsidR="00B9497F" w:rsidRPr="00BB3506">
        <w:rPr>
          <w:sz w:val="28"/>
          <w:szCs w:val="28"/>
        </w:rPr>
        <w:t xml:space="preserve">quyết định </w:t>
      </w:r>
      <w:r w:rsidRPr="00BB3506">
        <w:rPr>
          <w:sz w:val="28"/>
          <w:szCs w:val="28"/>
        </w:rPr>
        <w:t xml:space="preserve">đưa vào cơ sở cai nghiện bắt buộc không còn </w:t>
      </w:r>
      <w:r w:rsidR="00F80884" w:rsidRPr="00BB3506">
        <w:rPr>
          <w:sz w:val="28"/>
          <w:szCs w:val="28"/>
          <w:shd w:val="clear" w:color="auto" w:fill="FFFFFF"/>
        </w:rPr>
        <w:t xml:space="preserve">hoặc </w:t>
      </w:r>
      <w:r w:rsidR="00931E7D" w:rsidRPr="00BB3506">
        <w:rPr>
          <w:sz w:val="28"/>
          <w:szCs w:val="28"/>
          <w:shd w:val="clear" w:color="auto" w:fill="FFFFFF"/>
        </w:rPr>
        <w:t xml:space="preserve">người đang được tạm đình chỉ </w:t>
      </w:r>
      <w:r w:rsidR="00BB3731" w:rsidRPr="00BB3506">
        <w:rPr>
          <w:sz w:val="28"/>
          <w:szCs w:val="28"/>
        </w:rPr>
        <w:t>tiếp tục sử dụng ma túy hoặc có căn cứ cho rằng người đó bỏ trốn</w:t>
      </w:r>
      <w:r w:rsidR="005351E3" w:rsidRPr="00BB3506">
        <w:rPr>
          <w:sz w:val="28"/>
          <w:szCs w:val="28"/>
        </w:rPr>
        <w:t xml:space="preserve"> </w:t>
      </w:r>
      <w:r w:rsidRPr="00BB3506">
        <w:rPr>
          <w:sz w:val="28"/>
          <w:szCs w:val="28"/>
        </w:rPr>
        <w:t xml:space="preserve">thì </w:t>
      </w:r>
      <w:r w:rsidR="00314148" w:rsidRPr="00BB3506">
        <w:rPr>
          <w:sz w:val="28"/>
          <w:szCs w:val="28"/>
        </w:rPr>
        <w:t xml:space="preserve">Ủy ban nhân dân </w:t>
      </w:r>
      <w:r w:rsidRPr="00BB3506">
        <w:rPr>
          <w:sz w:val="28"/>
          <w:szCs w:val="28"/>
        </w:rPr>
        <w:t xml:space="preserve">cấp xã nơi người được </w:t>
      </w:r>
      <w:r w:rsidRPr="00BB3506">
        <w:rPr>
          <w:sz w:val="28"/>
          <w:szCs w:val="28"/>
          <w:lang w:val="vi-VN"/>
        </w:rPr>
        <w:t>tạm đình chỉ</w:t>
      </w:r>
      <w:r w:rsidRPr="00BB3506">
        <w:rPr>
          <w:sz w:val="28"/>
          <w:szCs w:val="28"/>
        </w:rPr>
        <w:t xml:space="preserve"> cư trú phải gửi văn bản </w:t>
      </w:r>
      <w:r w:rsidR="00F80884" w:rsidRPr="00BB3506">
        <w:rPr>
          <w:sz w:val="28"/>
          <w:szCs w:val="28"/>
        </w:rPr>
        <w:t xml:space="preserve">thông báo </w:t>
      </w:r>
      <w:r w:rsidRPr="00BB3506">
        <w:rPr>
          <w:sz w:val="28"/>
          <w:szCs w:val="28"/>
        </w:rPr>
        <w:t xml:space="preserve">cho </w:t>
      </w:r>
      <w:r w:rsidR="00F80884" w:rsidRPr="00BB3506">
        <w:rPr>
          <w:sz w:val="28"/>
          <w:szCs w:val="28"/>
          <w:shd w:val="clear" w:color="auto" w:fill="FFFFFF"/>
        </w:rPr>
        <w:t>Tòa án đã ra quyết định.</w:t>
      </w:r>
    </w:p>
    <w:p w14:paraId="0E189C10" w14:textId="4F932A39" w:rsidR="008F17C9" w:rsidRPr="00BB3506" w:rsidRDefault="00F80884"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2</w:t>
      </w:r>
      <w:r w:rsidR="008F17C9" w:rsidRPr="00BB3506">
        <w:rPr>
          <w:sz w:val="28"/>
          <w:szCs w:val="28"/>
        </w:rPr>
        <w:t xml:space="preserve">. Trong thời hạn 03 ngày làm việc, kể từ ngày nhận được văn bản </w:t>
      </w:r>
      <w:r w:rsidRPr="00BB3506">
        <w:rPr>
          <w:sz w:val="28"/>
          <w:szCs w:val="28"/>
        </w:rPr>
        <w:t xml:space="preserve">thông báo </w:t>
      </w:r>
      <w:r w:rsidR="008F17C9" w:rsidRPr="00BB3506">
        <w:rPr>
          <w:sz w:val="28"/>
          <w:szCs w:val="28"/>
        </w:rPr>
        <w:t xml:space="preserve">của </w:t>
      </w:r>
      <w:r w:rsidR="00314148" w:rsidRPr="00BB3506">
        <w:rPr>
          <w:sz w:val="28"/>
          <w:szCs w:val="28"/>
        </w:rPr>
        <w:t xml:space="preserve">Ủy ban nhân dân </w:t>
      </w:r>
      <w:r w:rsidRPr="00BB3506">
        <w:rPr>
          <w:sz w:val="28"/>
          <w:szCs w:val="28"/>
        </w:rPr>
        <w:t>cấp xã</w:t>
      </w:r>
      <w:r w:rsidR="008F17C9" w:rsidRPr="00BB3506">
        <w:rPr>
          <w:sz w:val="28"/>
          <w:szCs w:val="28"/>
        </w:rPr>
        <w:t xml:space="preserve">, Tòa án xem xét </w:t>
      </w:r>
      <w:r w:rsidR="00EF6184" w:rsidRPr="00BB3506">
        <w:rPr>
          <w:sz w:val="28"/>
          <w:szCs w:val="28"/>
          <w:shd w:val="clear" w:color="auto" w:fill="FFFFFF"/>
        </w:rPr>
        <w:t>hủy bỏ quyết định tạm đình chỉ và buộc người đang được tạm đình chỉ</w:t>
      </w:r>
      <w:r w:rsidR="00EF6184" w:rsidRPr="00BB3506">
        <w:rPr>
          <w:sz w:val="28"/>
          <w:szCs w:val="28"/>
        </w:rPr>
        <w:t xml:space="preserve"> phải chấp hành </w:t>
      </w:r>
      <w:r w:rsidR="0035573C" w:rsidRPr="00BB3506">
        <w:rPr>
          <w:sz w:val="28"/>
          <w:szCs w:val="28"/>
        </w:rPr>
        <w:t xml:space="preserve">quyết định </w:t>
      </w:r>
      <w:r w:rsidR="00EF6184" w:rsidRPr="00BB3506">
        <w:rPr>
          <w:sz w:val="28"/>
          <w:szCs w:val="28"/>
        </w:rPr>
        <w:t>đưa vào cơ sở cai nghiện bắt buộc.</w:t>
      </w:r>
    </w:p>
    <w:p w14:paraId="6127CB5B" w14:textId="77777777" w:rsidR="00842BC6" w:rsidRPr="00BB3506" w:rsidRDefault="00842BC6" w:rsidP="006E680C">
      <w:pPr>
        <w:shd w:val="clear" w:color="auto" w:fill="FFFFFF"/>
        <w:spacing w:before="120" w:after="120" w:line="340" w:lineRule="exact"/>
        <w:ind w:firstLine="567"/>
        <w:jc w:val="both"/>
        <w:rPr>
          <w:spacing w:val="2"/>
          <w:sz w:val="28"/>
          <w:szCs w:val="28"/>
        </w:rPr>
      </w:pPr>
      <w:r w:rsidRPr="00BB3506">
        <w:rPr>
          <w:spacing w:val="2"/>
          <w:sz w:val="28"/>
          <w:szCs w:val="28"/>
        </w:rPr>
        <w:t xml:space="preserve">3. </w:t>
      </w:r>
      <w:r w:rsidR="00C10238" w:rsidRPr="00BB3506">
        <w:rPr>
          <w:spacing w:val="2"/>
          <w:sz w:val="28"/>
          <w:szCs w:val="28"/>
        </w:rPr>
        <w:t xml:space="preserve">Quyết định buộc chấp hành quyết định đưa vào cơ sở cai nghiện bắt buộc </w:t>
      </w:r>
      <w:r w:rsidRPr="00BB3506">
        <w:rPr>
          <w:spacing w:val="2"/>
          <w:sz w:val="28"/>
          <w:szCs w:val="28"/>
        </w:rPr>
        <w:t>có hiệu lực thi hành ngay và phải được gửi cho người phải chấp hành</w:t>
      </w:r>
      <w:r w:rsidR="005351E3" w:rsidRPr="00BB3506">
        <w:rPr>
          <w:spacing w:val="2"/>
          <w:sz w:val="28"/>
          <w:szCs w:val="28"/>
        </w:rPr>
        <w:t xml:space="preserve"> quyết định</w:t>
      </w:r>
      <w:r w:rsidRPr="00BB3506">
        <w:rPr>
          <w:spacing w:val="2"/>
          <w:sz w:val="28"/>
          <w:szCs w:val="28"/>
        </w:rPr>
        <w:t>, cha mẹ hoặc người giám hộ hoặc người đại diện hợp pháp</w:t>
      </w:r>
      <w:r w:rsidR="005351E3" w:rsidRPr="00BB3506">
        <w:rPr>
          <w:spacing w:val="2"/>
          <w:sz w:val="28"/>
          <w:szCs w:val="28"/>
        </w:rPr>
        <w:t xml:space="preserve"> của người phải chấp hành quyết định</w:t>
      </w:r>
      <w:r w:rsidRPr="00BB3506">
        <w:rPr>
          <w:spacing w:val="2"/>
          <w:sz w:val="28"/>
          <w:szCs w:val="28"/>
        </w:rPr>
        <w:t xml:space="preserve">, </w:t>
      </w:r>
      <w:r w:rsidRPr="00BB3506">
        <w:rPr>
          <w:spacing w:val="2"/>
          <w:sz w:val="28"/>
          <w:szCs w:val="28"/>
          <w:lang w:val="vi-VN"/>
        </w:rPr>
        <w:t>Giám đốc cơ sở cai nghiện bắt buộc,</w:t>
      </w:r>
      <w:r w:rsidRPr="00BB3506">
        <w:rPr>
          <w:spacing w:val="2"/>
          <w:sz w:val="28"/>
          <w:szCs w:val="28"/>
        </w:rPr>
        <w:t xml:space="preserve"> Công an cấp huyện</w:t>
      </w:r>
      <w:r w:rsidR="005351E3" w:rsidRPr="00BB3506">
        <w:rPr>
          <w:spacing w:val="2"/>
          <w:sz w:val="28"/>
          <w:szCs w:val="28"/>
        </w:rPr>
        <w:t xml:space="preserve"> </w:t>
      </w:r>
      <w:r w:rsidRPr="00BB3506">
        <w:rPr>
          <w:spacing w:val="2"/>
          <w:sz w:val="28"/>
          <w:szCs w:val="28"/>
        </w:rPr>
        <w:t xml:space="preserve">và Viện kiểm sát cùng cấp </w:t>
      </w:r>
      <w:r w:rsidRPr="00BB3506">
        <w:rPr>
          <w:spacing w:val="2"/>
          <w:sz w:val="28"/>
          <w:szCs w:val="28"/>
          <w:lang w:val="vi-VN"/>
        </w:rPr>
        <w:t>trong thời hạn 02 ngày làm việc, kể từ ngày ra quyết định</w:t>
      </w:r>
      <w:r w:rsidRPr="00BB3506">
        <w:rPr>
          <w:spacing w:val="2"/>
          <w:sz w:val="28"/>
          <w:szCs w:val="28"/>
        </w:rPr>
        <w:t>.</w:t>
      </w:r>
    </w:p>
    <w:p w14:paraId="4EB14F14" w14:textId="77777777" w:rsidR="00842BC6" w:rsidRPr="00BB3506" w:rsidRDefault="00842BC6" w:rsidP="006E680C">
      <w:pPr>
        <w:shd w:val="clear" w:color="auto" w:fill="FFFFFF"/>
        <w:spacing w:before="120" w:after="120" w:line="340" w:lineRule="exact"/>
        <w:ind w:firstLine="567"/>
        <w:jc w:val="both"/>
        <w:rPr>
          <w:sz w:val="28"/>
          <w:szCs w:val="28"/>
        </w:rPr>
      </w:pPr>
      <w:r w:rsidRPr="00BB3506">
        <w:rPr>
          <w:sz w:val="28"/>
          <w:szCs w:val="28"/>
        </w:rPr>
        <w:t>4. Quyết định buộc chấp hành quyết định đưa vào cơ sở cai nghiện bắt buộc</w:t>
      </w:r>
      <w:r w:rsidR="00AF62D0" w:rsidRPr="00BB3506">
        <w:rPr>
          <w:sz w:val="28"/>
          <w:szCs w:val="28"/>
        </w:rPr>
        <w:t xml:space="preserve"> phải</w:t>
      </w:r>
      <w:r w:rsidRPr="00BB3506">
        <w:rPr>
          <w:sz w:val="28"/>
          <w:szCs w:val="28"/>
        </w:rPr>
        <w:t xml:space="preserve"> có các nội dung chính sau đây:</w:t>
      </w:r>
    </w:p>
    <w:p w14:paraId="03339720" w14:textId="77777777" w:rsidR="00842BC6" w:rsidRPr="00BB3506" w:rsidRDefault="00842BC6" w:rsidP="006E680C">
      <w:pPr>
        <w:shd w:val="clear" w:color="auto" w:fill="FFFFFF"/>
        <w:spacing w:before="120" w:after="120" w:line="340" w:lineRule="exact"/>
        <w:ind w:firstLine="567"/>
        <w:jc w:val="both"/>
        <w:rPr>
          <w:sz w:val="28"/>
          <w:szCs w:val="28"/>
        </w:rPr>
      </w:pPr>
      <w:r w:rsidRPr="00BB3506">
        <w:rPr>
          <w:sz w:val="28"/>
          <w:szCs w:val="28"/>
        </w:rPr>
        <w:t>a) Số, ngày, tháng, năm ra quyết định;</w:t>
      </w:r>
    </w:p>
    <w:p w14:paraId="6D394678" w14:textId="1EC4538C" w:rsidR="00842BC6" w:rsidRPr="00BB3506" w:rsidRDefault="00842BC6" w:rsidP="006E680C">
      <w:pPr>
        <w:shd w:val="clear" w:color="auto" w:fill="FFFFFF"/>
        <w:spacing w:before="120" w:after="120" w:line="340" w:lineRule="exact"/>
        <w:ind w:firstLine="567"/>
        <w:jc w:val="both"/>
        <w:rPr>
          <w:sz w:val="28"/>
          <w:szCs w:val="28"/>
        </w:rPr>
      </w:pPr>
      <w:r w:rsidRPr="00BB3506">
        <w:rPr>
          <w:sz w:val="28"/>
          <w:szCs w:val="28"/>
        </w:rPr>
        <w:t>b) Tên Tòa án ra quyết định;</w:t>
      </w:r>
    </w:p>
    <w:p w14:paraId="49514B01" w14:textId="77777777" w:rsidR="00842BC6" w:rsidRPr="00BB3506" w:rsidRDefault="00842BC6" w:rsidP="006E680C">
      <w:pPr>
        <w:shd w:val="clear" w:color="auto" w:fill="FFFFFF"/>
        <w:spacing w:before="120" w:after="120" w:line="340" w:lineRule="exact"/>
        <w:ind w:firstLine="567"/>
        <w:jc w:val="both"/>
        <w:rPr>
          <w:sz w:val="28"/>
          <w:szCs w:val="28"/>
        </w:rPr>
      </w:pPr>
      <w:r w:rsidRPr="00BB3506">
        <w:rPr>
          <w:sz w:val="28"/>
          <w:szCs w:val="28"/>
        </w:rPr>
        <w:t xml:space="preserve">c) Họ và tên, ngày, tháng, năm sinh, nơi cư trú, nghề nghiệp, trình độ văn hóa của người </w:t>
      </w:r>
      <w:r w:rsidR="00D60C35" w:rsidRPr="00BB3506">
        <w:rPr>
          <w:sz w:val="28"/>
          <w:szCs w:val="28"/>
        </w:rPr>
        <w:t>bị đưa vào cơ sở cai nghiện bắt buộc;</w:t>
      </w:r>
    </w:p>
    <w:p w14:paraId="4EB73503" w14:textId="77777777" w:rsidR="00AF1A91" w:rsidRPr="00BB3506" w:rsidRDefault="00AF1A91" w:rsidP="006E680C">
      <w:pPr>
        <w:shd w:val="clear" w:color="auto" w:fill="FFFFFF"/>
        <w:spacing w:before="120" w:after="120" w:line="340" w:lineRule="exact"/>
        <w:ind w:firstLine="567"/>
        <w:jc w:val="both"/>
        <w:rPr>
          <w:sz w:val="28"/>
          <w:szCs w:val="28"/>
        </w:rPr>
      </w:pPr>
      <w:r w:rsidRPr="00BB3506">
        <w:rPr>
          <w:sz w:val="28"/>
          <w:szCs w:val="28"/>
        </w:rPr>
        <w:t>d) Lý do, căn cứ ra quyết định;</w:t>
      </w:r>
    </w:p>
    <w:p w14:paraId="65799126" w14:textId="77777777" w:rsidR="00842BC6" w:rsidRPr="00BB3506" w:rsidRDefault="00842BC6" w:rsidP="006E680C">
      <w:pPr>
        <w:shd w:val="clear" w:color="auto" w:fill="FFFFFF"/>
        <w:spacing w:before="120" w:after="120" w:line="340" w:lineRule="exact"/>
        <w:ind w:firstLine="567"/>
        <w:jc w:val="both"/>
        <w:rPr>
          <w:sz w:val="28"/>
          <w:szCs w:val="28"/>
        </w:rPr>
      </w:pPr>
      <w:r w:rsidRPr="00BB3506">
        <w:rPr>
          <w:sz w:val="28"/>
          <w:szCs w:val="28"/>
        </w:rPr>
        <w:t xml:space="preserve">đ) Nội dung việc hủy bỏ quyết định tạm đình chỉ và buộc người đang được tạm đình chỉ phải chấp hành quyết định </w:t>
      </w:r>
      <w:r w:rsidR="0043098E" w:rsidRPr="00BB3506">
        <w:rPr>
          <w:sz w:val="28"/>
          <w:szCs w:val="28"/>
        </w:rPr>
        <w:t>đưa vào cơ sở cai nghiện bắt buộc</w:t>
      </w:r>
      <w:r w:rsidRPr="00BB3506">
        <w:rPr>
          <w:sz w:val="28"/>
          <w:szCs w:val="28"/>
        </w:rPr>
        <w:t>;</w:t>
      </w:r>
    </w:p>
    <w:p w14:paraId="03C24F93" w14:textId="77777777" w:rsidR="00842BC6" w:rsidRPr="00BB3506" w:rsidRDefault="00842BC6" w:rsidP="006E680C">
      <w:pPr>
        <w:shd w:val="clear" w:color="auto" w:fill="FFFFFF"/>
        <w:spacing w:before="120" w:after="120" w:line="340" w:lineRule="exact"/>
        <w:ind w:firstLine="567"/>
        <w:jc w:val="both"/>
        <w:rPr>
          <w:sz w:val="28"/>
          <w:szCs w:val="28"/>
        </w:rPr>
      </w:pPr>
      <w:r w:rsidRPr="00BB3506">
        <w:rPr>
          <w:sz w:val="28"/>
          <w:szCs w:val="28"/>
        </w:rPr>
        <w:lastRenderedPageBreak/>
        <w:t xml:space="preserve">e) Trách nhiệm của </w:t>
      </w:r>
      <w:r w:rsidR="000A7E4B" w:rsidRPr="00BB3506">
        <w:rPr>
          <w:sz w:val="28"/>
          <w:szCs w:val="28"/>
        </w:rPr>
        <w:t>cơ quan, tổ chức, cá nhân</w:t>
      </w:r>
      <w:r w:rsidRPr="00BB3506">
        <w:rPr>
          <w:sz w:val="28"/>
          <w:szCs w:val="28"/>
        </w:rPr>
        <w:t xml:space="preserve"> thi hành quyết định;</w:t>
      </w:r>
    </w:p>
    <w:p w14:paraId="50737C0A" w14:textId="77777777" w:rsidR="00842BC6" w:rsidRPr="00BB3506" w:rsidRDefault="00842BC6" w:rsidP="006E680C">
      <w:pPr>
        <w:shd w:val="clear" w:color="auto" w:fill="FFFFFF"/>
        <w:spacing w:before="120" w:after="120" w:line="340" w:lineRule="exact"/>
        <w:ind w:firstLine="567"/>
        <w:jc w:val="both"/>
        <w:rPr>
          <w:sz w:val="28"/>
          <w:szCs w:val="28"/>
        </w:rPr>
      </w:pPr>
      <w:r w:rsidRPr="00BB3506">
        <w:rPr>
          <w:sz w:val="28"/>
          <w:szCs w:val="28"/>
        </w:rPr>
        <w:t>g) Quyền khiếu nại đối với quyết định;</w:t>
      </w:r>
    </w:p>
    <w:p w14:paraId="796A69F7" w14:textId="77777777" w:rsidR="00842BC6" w:rsidRPr="00BB3506" w:rsidRDefault="00842BC6" w:rsidP="006E680C">
      <w:pPr>
        <w:shd w:val="clear" w:color="auto" w:fill="FFFFFF"/>
        <w:spacing w:before="120" w:after="120" w:line="340" w:lineRule="exact"/>
        <w:ind w:firstLine="567"/>
        <w:jc w:val="both"/>
        <w:rPr>
          <w:sz w:val="28"/>
          <w:szCs w:val="28"/>
        </w:rPr>
      </w:pPr>
      <w:r w:rsidRPr="00BB3506">
        <w:rPr>
          <w:sz w:val="28"/>
          <w:szCs w:val="28"/>
        </w:rPr>
        <w:t>h) Hiệu lực của quyết định;</w:t>
      </w:r>
    </w:p>
    <w:p w14:paraId="02701CE0" w14:textId="18267745" w:rsidR="00842BC6" w:rsidRPr="00BB3506" w:rsidRDefault="00842BC6" w:rsidP="006E680C">
      <w:pPr>
        <w:shd w:val="clear" w:color="auto" w:fill="FFFFFF"/>
        <w:spacing w:before="120" w:after="120" w:line="340" w:lineRule="exact"/>
        <w:ind w:firstLine="567"/>
        <w:jc w:val="both"/>
        <w:rPr>
          <w:sz w:val="28"/>
          <w:szCs w:val="28"/>
        </w:rPr>
      </w:pPr>
      <w:r w:rsidRPr="00BB3506">
        <w:rPr>
          <w:sz w:val="28"/>
          <w:szCs w:val="28"/>
        </w:rPr>
        <w:t>i) Nơi nhận quyết định.</w:t>
      </w:r>
    </w:p>
    <w:p w14:paraId="39DA1B09" w14:textId="77777777" w:rsidR="00B6393C" w:rsidRPr="00BB3506" w:rsidRDefault="00B6393C" w:rsidP="00886029">
      <w:pPr>
        <w:pStyle w:val="NormalWeb"/>
        <w:widowControl w:val="0"/>
        <w:spacing w:before="0" w:beforeAutospacing="0" w:after="0" w:afterAutospacing="0"/>
        <w:jc w:val="center"/>
        <w:outlineLvl w:val="0"/>
        <w:rPr>
          <w:b/>
          <w:bCs/>
          <w:sz w:val="28"/>
          <w:szCs w:val="28"/>
        </w:rPr>
      </w:pPr>
    </w:p>
    <w:p w14:paraId="22105F78" w14:textId="7A80CA34" w:rsidR="008F17C9" w:rsidRPr="00BB3506" w:rsidRDefault="008F17C9" w:rsidP="00886029">
      <w:pPr>
        <w:pStyle w:val="NormalWeb"/>
        <w:widowControl w:val="0"/>
        <w:spacing w:before="0" w:beforeAutospacing="0" w:after="0" w:afterAutospacing="0"/>
        <w:jc w:val="center"/>
        <w:outlineLvl w:val="0"/>
        <w:rPr>
          <w:sz w:val="28"/>
          <w:szCs w:val="28"/>
        </w:rPr>
      </w:pPr>
      <w:r w:rsidRPr="00BB3506">
        <w:rPr>
          <w:b/>
          <w:bCs/>
          <w:sz w:val="28"/>
          <w:szCs w:val="28"/>
        </w:rPr>
        <w:t>Chương IV</w:t>
      </w:r>
    </w:p>
    <w:p w14:paraId="692B4ADF" w14:textId="77777777" w:rsidR="008F17C9" w:rsidRPr="00BB3506" w:rsidRDefault="008F17C9" w:rsidP="00886029">
      <w:pPr>
        <w:pStyle w:val="NormalWeb"/>
        <w:widowControl w:val="0"/>
        <w:spacing w:before="0" w:beforeAutospacing="0" w:after="0" w:afterAutospacing="0"/>
        <w:jc w:val="center"/>
        <w:rPr>
          <w:b/>
          <w:bCs/>
          <w:sz w:val="28"/>
          <w:szCs w:val="28"/>
        </w:rPr>
      </w:pPr>
      <w:r w:rsidRPr="00BB3506">
        <w:rPr>
          <w:b/>
          <w:bCs/>
          <w:sz w:val="28"/>
          <w:szCs w:val="28"/>
        </w:rPr>
        <w:t xml:space="preserve">KHIẾU NẠI, KIẾN NGHỊ, KHÁNG NGHỊ; GIẢI QUYẾT KHIẾU NẠI, </w:t>
      </w:r>
    </w:p>
    <w:p w14:paraId="3CE43A68" w14:textId="06EA6A8E" w:rsidR="008F17C9" w:rsidRPr="00BB3506" w:rsidRDefault="008F17C9" w:rsidP="00886029">
      <w:pPr>
        <w:pStyle w:val="NormalWeb"/>
        <w:widowControl w:val="0"/>
        <w:spacing w:before="0" w:beforeAutospacing="0" w:after="0" w:afterAutospacing="0"/>
        <w:jc w:val="center"/>
        <w:rPr>
          <w:b/>
          <w:bCs/>
          <w:sz w:val="28"/>
          <w:szCs w:val="28"/>
        </w:rPr>
      </w:pPr>
      <w:r w:rsidRPr="00BB3506">
        <w:rPr>
          <w:b/>
          <w:bCs/>
          <w:sz w:val="28"/>
          <w:szCs w:val="28"/>
        </w:rPr>
        <w:t xml:space="preserve">KIẾN NGHỊ, KHÁNG NGHỊ TRONG VIỆC ĐƯA VÀO CƠ SỞ </w:t>
      </w:r>
      <w:r w:rsidRPr="00BB3506">
        <w:rPr>
          <w:b/>
          <w:bCs/>
          <w:sz w:val="28"/>
          <w:szCs w:val="28"/>
        </w:rPr>
        <w:br/>
        <w:t>CAI NGHIỆN BẮT BUỘC</w:t>
      </w:r>
    </w:p>
    <w:p w14:paraId="6A067A49" w14:textId="77777777" w:rsidR="00DC1ACE" w:rsidRPr="00BB3506" w:rsidRDefault="00DC1ACE" w:rsidP="00886029">
      <w:pPr>
        <w:pStyle w:val="NormalWeb"/>
        <w:widowControl w:val="0"/>
        <w:spacing w:before="0" w:beforeAutospacing="0" w:after="0" w:afterAutospacing="0"/>
        <w:jc w:val="center"/>
        <w:rPr>
          <w:b/>
          <w:bCs/>
          <w:sz w:val="28"/>
          <w:szCs w:val="28"/>
        </w:rPr>
      </w:pPr>
    </w:p>
    <w:p w14:paraId="1AA1891E" w14:textId="77777777" w:rsidR="008F17C9" w:rsidRPr="00BB3506" w:rsidRDefault="008F17C9" w:rsidP="00886029">
      <w:pPr>
        <w:pStyle w:val="NormalWeb"/>
        <w:widowControl w:val="0"/>
        <w:spacing w:before="240" w:beforeAutospacing="0" w:after="0" w:afterAutospacing="0"/>
        <w:jc w:val="center"/>
        <w:outlineLvl w:val="0"/>
        <w:rPr>
          <w:b/>
          <w:bCs/>
          <w:sz w:val="28"/>
          <w:szCs w:val="28"/>
        </w:rPr>
      </w:pPr>
      <w:r w:rsidRPr="00BB3506">
        <w:rPr>
          <w:b/>
          <w:bCs/>
          <w:sz w:val="28"/>
          <w:szCs w:val="28"/>
        </w:rPr>
        <w:t>Mục 1</w:t>
      </w:r>
    </w:p>
    <w:p w14:paraId="4215F580" w14:textId="77777777" w:rsidR="008F17C9" w:rsidRPr="00BB3506" w:rsidRDefault="008F17C9" w:rsidP="00886029">
      <w:pPr>
        <w:pStyle w:val="NormalWeb"/>
        <w:widowControl w:val="0"/>
        <w:spacing w:before="0" w:beforeAutospacing="0" w:after="0" w:afterAutospacing="0"/>
        <w:jc w:val="center"/>
        <w:rPr>
          <w:b/>
          <w:bCs/>
          <w:sz w:val="28"/>
          <w:szCs w:val="28"/>
        </w:rPr>
      </w:pPr>
      <w:r w:rsidRPr="00BB3506">
        <w:rPr>
          <w:b/>
          <w:bCs/>
          <w:sz w:val="28"/>
          <w:szCs w:val="28"/>
        </w:rPr>
        <w:t xml:space="preserve"> KHIẾU NẠI, KIẾN NGHỊ, KHÁNG NGHỊ; GIẢI QUYẾT KHIẾU NẠI, </w:t>
      </w:r>
    </w:p>
    <w:p w14:paraId="5F7812C7" w14:textId="77777777" w:rsidR="008F17C9" w:rsidRPr="00BB3506" w:rsidRDefault="008F17C9" w:rsidP="00886029">
      <w:pPr>
        <w:pStyle w:val="NormalWeb"/>
        <w:widowControl w:val="0"/>
        <w:spacing w:before="0" w:beforeAutospacing="0" w:after="0" w:afterAutospacing="0"/>
        <w:jc w:val="center"/>
        <w:rPr>
          <w:b/>
          <w:bCs/>
          <w:sz w:val="28"/>
          <w:szCs w:val="28"/>
        </w:rPr>
      </w:pPr>
      <w:r w:rsidRPr="00BB3506">
        <w:rPr>
          <w:b/>
          <w:bCs/>
          <w:sz w:val="28"/>
          <w:szCs w:val="28"/>
        </w:rPr>
        <w:t>KIẾN NGHỊ, KHÁNG NGHỊ CÁC QUYẾT ĐỊNH CỦA TÒA ÁN TRONG VIỆC ĐƯA VÀO CƠ SỞ CAI NGHIỆN BẮT BUỘC</w:t>
      </w:r>
    </w:p>
    <w:p w14:paraId="1C754FFC" w14:textId="77777777" w:rsidR="008F17C9" w:rsidRPr="00BB3506" w:rsidRDefault="008F17C9" w:rsidP="00886029">
      <w:pPr>
        <w:pStyle w:val="NormalWeb"/>
        <w:widowControl w:val="0"/>
        <w:spacing w:before="0" w:beforeAutospacing="0" w:after="0" w:afterAutospacing="0"/>
        <w:jc w:val="center"/>
        <w:rPr>
          <w:b/>
          <w:bCs/>
          <w:sz w:val="28"/>
          <w:szCs w:val="28"/>
        </w:rPr>
      </w:pPr>
    </w:p>
    <w:p w14:paraId="5B8A3B68"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lang w:val="vi-VN"/>
        </w:rPr>
      </w:pPr>
      <w:r w:rsidRPr="00BB3506">
        <w:rPr>
          <w:b/>
          <w:bCs/>
          <w:sz w:val="28"/>
          <w:szCs w:val="28"/>
        </w:rPr>
        <w:t>Điều</w:t>
      </w:r>
      <w:r w:rsidR="006479E1" w:rsidRPr="00BB3506">
        <w:rPr>
          <w:b/>
          <w:bCs/>
          <w:sz w:val="28"/>
          <w:szCs w:val="28"/>
        </w:rPr>
        <w:t xml:space="preserve"> </w:t>
      </w:r>
      <w:r w:rsidR="008F17C9" w:rsidRPr="00BB3506">
        <w:rPr>
          <w:b/>
          <w:bCs/>
          <w:sz w:val="28"/>
          <w:szCs w:val="28"/>
        </w:rPr>
        <w:t>35. Các quyết định của Tòa án có thể bị khiếu nại, kiến nghị, kháng ngh</w:t>
      </w:r>
      <w:r w:rsidR="008F17C9" w:rsidRPr="00BB3506">
        <w:rPr>
          <w:b/>
          <w:bCs/>
          <w:sz w:val="28"/>
          <w:szCs w:val="28"/>
          <w:lang w:val="vi-VN"/>
        </w:rPr>
        <w:t>ị</w:t>
      </w:r>
    </w:p>
    <w:p w14:paraId="6115DBD9"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1. Quyết định đưa vào cơ sở cai nghiện bắt buộc.</w:t>
      </w:r>
    </w:p>
    <w:p w14:paraId="1E9FF039"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Quyết định không đưa vào cơ sở cai nghiện bắt buộc.</w:t>
      </w:r>
    </w:p>
    <w:p w14:paraId="78CF6CC2"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3. Quyết định đình chỉ</w:t>
      </w:r>
      <w:r w:rsidR="0098340F" w:rsidRPr="00BB3506">
        <w:rPr>
          <w:sz w:val="28"/>
          <w:szCs w:val="28"/>
        </w:rPr>
        <w:t>, tạm đình chỉ</w:t>
      </w:r>
      <w:r w:rsidR="006B3957" w:rsidRPr="00BB3506">
        <w:rPr>
          <w:sz w:val="28"/>
          <w:szCs w:val="28"/>
        </w:rPr>
        <w:t xml:space="preserve"> </w:t>
      </w:r>
      <w:r w:rsidRPr="00BB3506">
        <w:rPr>
          <w:sz w:val="28"/>
          <w:szCs w:val="28"/>
        </w:rPr>
        <w:t>việc xem xét, quyết định đưa vào cơ sở cai nghiện bắt buộc.</w:t>
      </w:r>
    </w:p>
    <w:p w14:paraId="488C3534" w14:textId="77777777" w:rsidR="005079A2" w:rsidRPr="00BB3506" w:rsidRDefault="0090268D" w:rsidP="00C02F0F">
      <w:pPr>
        <w:pStyle w:val="NormalWeb"/>
        <w:widowControl w:val="0"/>
        <w:spacing w:before="120" w:beforeAutospacing="0" w:after="120" w:afterAutospacing="0"/>
        <w:ind w:firstLine="567"/>
        <w:jc w:val="both"/>
        <w:rPr>
          <w:sz w:val="28"/>
          <w:szCs w:val="28"/>
        </w:rPr>
      </w:pPr>
      <w:r w:rsidRPr="00BB3506">
        <w:rPr>
          <w:sz w:val="28"/>
          <w:szCs w:val="28"/>
        </w:rPr>
        <w:t>4</w:t>
      </w:r>
      <w:r w:rsidR="005079A2" w:rsidRPr="00BB3506">
        <w:rPr>
          <w:sz w:val="28"/>
          <w:szCs w:val="28"/>
        </w:rPr>
        <w:t>. Quyết định về việc hoãn, miễn chấp hành quyết định đưa vào cơ sở cai nghiện bắt buộc.</w:t>
      </w:r>
    </w:p>
    <w:p w14:paraId="45E1E6EE" w14:textId="485BE6CD" w:rsidR="005079A2" w:rsidRPr="00BB3506" w:rsidRDefault="0090268D" w:rsidP="00C02F0F">
      <w:pPr>
        <w:pStyle w:val="NormalWeb"/>
        <w:widowControl w:val="0"/>
        <w:spacing w:before="120" w:beforeAutospacing="0" w:after="120" w:afterAutospacing="0"/>
        <w:ind w:firstLine="567"/>
        <w:jc w:val="both"/>
        <w:rPr>
          <w:sz w:val="28"/>
          <w:szCs w:val="28"/>
          <w:lang w:val="vi-VN"/>
        </w:rPr>
      </w:pPr>
      <w:r w:rsidRPr="00BB3506">
        <w:rPr>
          <w:sz w:val="28"/>
          <w:szCs w:val="28"/>
        </w:rPr>
        <w:t>5</w:t>
      </w:r>
      <w:r w:rsidR="005079A2" w:rsidRPr="00BB3506">
        <w:rPr>
          <w:sz w:val="28"/>
          <w:szCs w:val="28"/>
        </w:rPr>
        <w:t xml:space="preserve">. </w:t>
      </w:r>
      <w:r w:rsidR="005079A2" w:rsidRPr="00BB3506">
        <w:rPr>
          <w:sz w:val="28"/>
          <w:szCs w:val="28"/>
          <w:lang w:val="vi-VN"/>
        </w:rPr>
        <w:t>Quyết định</w:t>
      </w:r>
      <w:r w:rsidR="005079A2" w:rsidRPr="00BB3506">
        <w:rPr>
          <w:sz w:val="28"/>
          <w:szCs w:val="28"/>
        </w:rPr>
        <w:t xml:space="preserve"> về việc</w:t>
      </w:r>
      <w:r w:rsidR="005079A2" w:rsidRPr="00BB3506">
        <w:rPr>
          <w:sz w:val="28"/>
          <w:szCs w:val="28"/>
          <w:lang w:val="vi-VN"/>
        </w:rPr>
        <w:t xml:space="preserve"> tạm đình chỉ</w:t>
      </w:r>
      <w:r w:rsidR="00597D74" w:rsidRPr="00BB3506">
        <w:rPr>
          <w:sz w:val="28"/>
          <w:szCs w:val="28"/>
        </w:rPr>
        <w:t xml:space="preserve"> </w:t>
      </w:r>
      <w:r w:rsidR="00597D74" w:rsidRPr="00BB3506">
        <w:rPr>
          <w:bCs/>
          <w:iCs/>
          <w:sz w:val="28"/>
          <w:szCs w:val="28"/>
        </w:rPr>
        <w:t>hoặc</w:t>
      </w:r>
      <w:r w:rsidR="005079A2" w:rsidRPr="00BB3506">
        <w:rPr>
          <w:sz w:val="28"/>
          <w:szCs w:val="28"/>
        </w:rPr>
        <w:t xml:space="preserve"> miễn chấp hành </w:t>
      </w:r>
      <w:r w:rsidR="005079A2" w:rsidRPr="00BB3506">
        <w:rPr>
          <w:sz w:val="28"/>
          <w:szCs w:val="28"/>
          <w:lang w:val="vi-VN"/>
        </w:rPr>
        <w:t>thời gian</w:t>
      </w:r>
      <w:r w:rsidR="00EB2338" w:rsidRPr="00BB3506">
        <w:rPr>
          <w:sz w:val="28"/>
          <w:szCs w:val="28"/>
        </w:rPr>
        <w:t xml:space="preserve"> còn lại</w:t>
      </w:r>
      <w:r w:rsidR="006B3957" w:rsidRPr="00BB3506">
        <w:rPr>
          <w:sz w:val="28"/>
          <w:szCs w:val="28"/>
        </w:rPr>
        <w:t xml:space="preserve"> </w:t>
      </w:r>
      <w:r w:rsidR="00EB2338" w:rsidRPr="00BB3506">
        <w:rPr>
          <w:sz w:val="28"/>
          <w:szCs w:val="28"/>
        </w:rPr>
        <w:t xml:space="preserve">trong quyết định </w:t>
      </w:r>
      <w:r w:rsidR="005079A2" w:rsidRPr="00BB3506">
        <w:rPr>
          <w:sz w:val="28"/>
          <w:szCs w:val="28"/>
          <w:lang w:val="vi-VN"/>
        </w:rPr>
        <w:t>đưa vào cơ sở cai nghiện bắt buộc.</w:t>
      </w:r>
    </w:p>
    <w:p w14:paraId="0665068A"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6B3957" w:rsidRPr="00BB3506">
        <w:rPr>
          <w:b/>
          <w:bCs/>
          <w:sz w:val="28"/>
          <w:szCs w:val="28"/>
        </w:rPr>
        <w:t xml:space="preserve"> </w:t>
      </w:r>
      <w:r w:rsidR="008F17C9" w:rsidRPr="00BB3506">
        <w:rPr>
          <w:b/>
          <w:bCs/>
          <w:sz w:val="28"/>
          <w:szCs w:val="28"/>
        </w:rPr>
        <w:t>36. Người có quyền khiếu nại, kiến nghị, kháng nghị đối với quyết định của Tòa án</w:t>
      </w:r>
    </w:p>
    <w:p w14:paraId="6CB899F2" w14:textId="77777777" w:rsidR="008330D9" w:rsidRPr="00BB3506" w:rsidRDefault="008330D9" w:rsidP="008330D9">
      <w:pPr>
        <w:pStyle w:val="NormalWeb"/>
        <w:widowControl w:val="0"/>
        <w:spacing w:before="120" w:beforeAutospacing="0" w:after="120" w:afterAutospacing="0"/>
        <w:ind w:firstLine="567"/>
        <w:jc w:val="both"/>
        <w:rPr>
          <w:sz w:val="28"/>
          <w:szCs w:val="28"/>
        </w:rPr>
      </w:pPr>
      <w:r w:rsidRPr="00BB3506">
        <w:rPr>
          <w:sz w:val="28"/>
          <w:szCs w:val="28"/>
        </w:rPr>
        <w:t xml:space="preserve">1. Người bị đề nghị, cha mẹ hoặc người giám hộ </w:t>
      </w:r>
      <w:r w:rsidR="00522BF2" w:rsidRPr="00BB3506">
        <w:rPr>
          <w:sz w:val="28"/>
          <w:szCs w:val="28"/>
        </w:rPr>
        <w:t xml:space="preserve">hoặc người đại diện hợp pháp </w:t>
      </w:r>
      <w:r w:rsidRPr="00BB3506">
        <w:rPr>
          <w:sz w:val="28"/>
          <w:szCs w:val="28"/>
        </w:rPr>
        <w:t>của người bị đề nghị có quyền khiếu nại quyết định của Tòa án trong việc đưa vào cơ sở cai nghiện bắt buộc.</w:t>
      </w:r>
    </w:p>
    <w:p w14:paraId="00F6D380" w14:textId="528DF0AA"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2. Trưởng phòng Phòng Lao động - Thương binh và Xã hội</w:t>
      </w:r>
      <w:r w:rsidR="003D3396" w:rsidRPr="00BB3506">
        <w:rPr>
          <w:sz w:val="28"/>
          <w:szCs w:val="28"/>
        </w:rPr>
        <w:t xml:space="preserve"> đề nghị thì có quyền kiến nghị</w:t>
      </w:r>
      <w:r w:rsidR="00597D74" w:rsidRPr="00BB3506">
        <w:rPr>
          <w:sz w:val="28"/>
          <w:szCs w:val="28"/>
        </w:rPr>
        <w:t>,</w:t>
      </w:r>
      <w:r w:rsidR="003D3396" w:rsidRPr="00BB3506">
        <w:rPr>
          <w:sz w:val="28"/>
          <w:szCs w:val="28"/>
        </w:rPr>
        <w:t xml:space="preserve"> </w:t>
      </w:r>
      <w:r w:rsidRPr="00BB3506">
        <w:rPr>
          <w:sz w:val="28"/>
          <w:szCs w:val="28"/>
        </w:rPr>
        <w:t xml:space="preserve">Giám đốc cơ sở cai nghiện bắt buộc </w:t>
      </w:r>
      <w:r w:rsidR="003D3396" w:rsidRPr="00BB3506">
        <w:rPr>
          <w:sz w:val="28"/>
          <w:szCs w:val="28"/>
        </w:rPr>
        <w:t xml:space="preserve">đề nghị thì </w:t>
      </w:r>
      <w:r w:rsidRPr="00BB3506">
        <w:rPr>
          <w:sz w:val="28"/>
          <w:szCs w:val="28"/>
        </w:rPr>
        <w:t>có quyền kiến nghị</w:t>
      </w:r>
      <w:r w:rsidR="00597D74" w:rsidRPr="00BB3506">
        <w:rPr>
          <w:sz w:val="28"/>
          <w:szCs w:val="28"/>
        </w:rPr>
        <w:t>,</w:t>
      </w:r>
      <w:r w:rsidRPr="00BB3506">
        <w:rPr>
          <w:sz w:val="28"/>
          <w:szCs w:val="28"/>
        </w:rPr>
        <w:t xml:space="preserve"> Viện kiểm sát cùng cấp có quyền kháng nghị quyết định của Tòa án trong việc đưa vào cơ sở cai nghiện bắt buộc khi có căn cứ cho rằng quyết định đó là trái pháp luật.</w:t>
      </w:r>
    </w:p>
    <w:p w14:paraId="181C8F46" w14:textId="41AD201F" w:rsidR="008F17C9" w:rsidRPr="00BB3506" w:rsidRDefault="004F536C" w:rsidP="00C02F0F">
      <w:pPr>
        <w:pStyle w:val="NormalWeb"/>
        <w:widowControl w:val="0"/>
        <w:spacing w:before="120" w:beforeAutospacing="0" w:after="120" w:afterAutospacing="0"/>
        <w:ind w:firstLine="567"/>
        <w:jc w:val="both"/>
        <w:outlineLvl w:val="0"/>
        <w:rPr>
          <w:rFonts w:ascii="Times New Roman Bold" w:hAnsi="Times New Roman Bold"/>
          <w:spacing w:val="4"/>
          <w:sz w:val="28"/>
          <w:szCs w:val="28"/>
        </w:rPr>
      </w:pPr>
      <w:r w:rsidRPr="00BB3506">
        <w:rPr>
          <w:rFonts w:ascii="Times New Roman Bold" w:hAnsi="Times New Roman Bold"/>
          <w:b/>
          <w:bCs/>
          <w:spacing w:val="4"/>
          <w:sz w:val="28"/>
          <w:szCs w:val="28"/>
        </w:rPr>
        <w:t>Điều</w:t>
      </w:r>
      <w:r w:rsidR="006B3957" w:rsidRPr="00BB3506">
        <w:rPr>
          <w:rFonts w:ascii="Times New Roman Bold" w:hAnsi="Times New Roman Bold"/>
          <w:b/>
          <w:bCs/>
          <w:spacing w:val="4"/>
          <w:sz w:val="28"/>
          <w:szCs w:val="28"/>
        </w:rPr>
        <w:t xml:space="preserve"> </w:t>
      </w:r>
      <w:r w:rsidR="008F17C9" w:rsidRPr="00BB3506">
        <w:rPr>
          <w:rFonts w:ascii="Times New Roman Bold" w:hAnsi="Times New Roman Bold"/>
          <w:b/>
          <w:bCs/>
          <w:spacing w:val="4"/>
          <w:sz w:val="28"/>
          <w:szCs w:val="28"/>
        </w:rPr>
        <w:t>37. Thời hạn khiếu nại, kiến nghị, kháng nghị quyết định của Tòa án</w:t>
      </w:r>
    </w:p>
    <w:p w14:paraId="1AB125A2" w14:textId="5121A51B" w:rsidR="00515B3C" w:rsidRPr="00BB3506" w:rsidRDefault="008F17C9" w:rsidP="00515B3C">
      <w:pPr>
        <w:pStyle w:val="NormalWeb"/>
        <w:widowControl w:val="0"/>
        <w:spacing w:before="120" w:beforeAutospacing="0" w:after="120" w:afterAutospacing="0"/>
        <w:ind w:firstLine="567"/>
        <w:jc w:val="both"/>
        <w:rPr>
          <w:sz w:val="28"/>
          <w:szCs w:val="28"/>
        </w:rPr>
      </w:pPr>
      <w:r w:rsidRPr="00BB3506">
        <w:rPr>
          <w:sz w:val="28"/>
          <w:szCs w:val="28"/>
        </w:rPr>
        <w:t xml:space="preserve">1. </w:t>
      </w:r>
      <w:r w:rsidR="00515B3C" w:rsidRPr="00BB3506">
        <w:rPr>
          <w:sz w:val="28"/>
          <w:szCs w:val="28"/>
        </w:rPr>
        <w:t xml:space="preserve">Thời hạn khiếu nại của người bị đề nghị, cha mẹ hoặc người giám hộ </w:t>
      </w:r>
      <w:r w:rsidR="00515B3C" w:rsidRPr="00BB3506">
        <w:rPr>
          <w:sz w:val="28"/>
          <w:szCs w:val="28"/>
        </w:rPr>
        <w:lastRenderedPageBreak/>
        <w:t>hoặc người đại diện hợp pháp của người bị đề nghị là 0</w:t>
      </w:r>
      <w:r w:rsidR="0031218A" w:rsidRPr="00BB3506">
        <w:rPr>
          <w:sz w:val="28"/>
          <w:szCs w:val="28"/>
        </w:rPr>
        <w:t>5</w:t>
      </w:r>
      <w:r w:rsidR="00515B3C" w:rsidRPr="00BB3506">
        <w:rPr>
          <w:sz w:val="28"/>
          <w:szCs w:val="28"/>
        </w:rPr>
        <w:t xml:space="preserve"> ngày làm việc, kể từ ngày Tòa án công bố quyết định; trường hợp họ vắng mặt tại phiên họp hoặc trường hợp Tòa án không mở phiên họp và </w:t>
      </w:r>
      <w:r w:rsidR="00792BE6" w:rsidRPr="00BB3506">
        <w:rPr>
          <w:bCs/>
          <w:iCs/>
          <w:sz w:val="28"/>
          <w:szCs w:val="28"/>
        </w:rPr>
        <w:t>ra</w:t>
      </w:r>
      <w:r w:rsidR="00792BE6" w:rsidRPr="00BB3506">
        <w:rPr>
          <w:sz w:val="28"/>
          <w:szCs w:val="28"/>
        </w:rPr>
        <w:t xml:space="preserve"> </w:t>
      </w:r>
      <w:r w:rsidR="00515B3C" w:rsidRPr="00BB3506">
        <w:rPr>
          <w:sz w:val="28"/>
          <w:szCs w:val="28"/>
        </w:rPr>
        <w:t>quyết định mà Pháp lệnh này quy định được quyền khiếu nại đối với quyết định đó thì thời hạn khiếu nại là 0</w:t>
      </w:r>
      <w:r w:rsidR="0031218A" w:rsidRPr="00BB3506">
        <w:rPr>
          <w:sz w:val="28"/>
          <w:szCs w:val="28"/>
        </w:rPr>
        <w:t>5</w:t>
      </w:r>
      <w:r w:rsidR="00515B3C" w:rsidRPr="00BB3506">
        <w:rPr>
          <w:sz w:val="28"/>
          <w:szCs w:val="28"/>
        </w:rPr>
        <w:t xml:space="preserve"> ngày làm việc, kể từ ngày nhận được quyết định của Tòa án.</w:t>
      </w:r>
    </w:p>
    <w:p w14:paraId="18FD757C" w14:textId="77777777" w:rsidR="008F17C9" w:rsidRPr="00BB3506" w:rsidRDefault="008F17C9" w:rsidP="00436EE9">
      <w:pPr>
        <w:pStyle w:val="NormalWeb"/>
        <w:widowControl w:val="0"/>
        <w:spacing w:before="120" w:beforeAutospacing="0" w:after="120" w:afterAutospacing="0"/>
        <w:ind w:firstLine="567"/>
        <w:jc w:val="both"/>
        <w:rPr>
          <w:sz w:val="28"/>
          <w:szCs w:val="28"/>
        </w:rPr>
      </w:pPr>
      <w:r w:rsidRPr="00BB3506">
        <w:rPr>
          <w:sz w:val="28"/>
          <w:szCs w:val="28"/>
        </w:rPr>
        <w:t xml:space="preserve">Trường hợp </w:t>
      </w:r>
      <w:r w:rsidRPr="00BB3506">
        <w:rPr>
          <w:sz w:val="28"/>
          <w:szCs w:val="28"/>
          <w:lang w:val="vi-VN"/>
        </w:rPr>
        <w:t>do</w:t>
      </w:r>
      <w:r w:rsidR="006B3957" w:rsidRPr="00BB3506">
        <w:rPr>
          <w:sz w:val="28"/>
          <w:szCs w:val="28"/>
        </w:rPr>
        <w:t xml:space="preserve"> </w:t>
      </w:r>
      <w:r w:rsidR="00563462" w:rsidRPr="00BB3506">
        <w:rPr>
          <w:sz w:val="28"/>
          <w:szCs w:val="28"/>
        </w:rPr>
        <w:t xml:space="preserve">sự kiện bất khả kháng </w:t>
      </w:r>
      <w:r w:rsidRPr="00BB3506">
        <w:rPr>
          <w:sz w:val="28"/>
          <w:szCs w:val="28"/>
        </w:rPr>
        <w:t xml:space="preserve">hoặc trở ngại khách quan mà người </w:t>
      </w:r>
      <w:r w:rsidR="00563462" w:rsidRPr="00BB3506">
        <w:rPr>
          <w:sz w:val="28"/>
          <w:szCs w:val="28"/>
        </w:rPr>
        <w:t xml:space="preserve">có quyền </w:t>
      </w:r>
      <w:r w:rsidRPr="00BB3506">
        <w:rPr>
          <w:sz w:val="28"/>
          <w:szCs w:val="28"/>
        </w:rPr>
        <w:t xml:space="preserve">khiếu nại không </w:t>
      </w:r>
      <w:r w:rsidR="00436EE9" w:rsidRPr="00BB3506">
        <w:rPr>
          <w:sz w:val="28"/>
          <w:szCs w:val="28"/>
        </w:rPr>
        <w:t xml:space="preserve">thể thực hiện quyền khiếu nại đúng thời hạn </w:t>
      </w:r>
      <w:r w:rsidRPr="00BB3506">
        <w:rPr>
          <w:sz w:val="28"/>
          <w:szCs w:val="28"/>
        </w:rPr>
        <w:t xml:space="preserve">thì thời gian </w:t>
      </w:r>
      <w:r w:rsidR="00406C40" w:rsidRPr="00BB3506">
        <w:rPr>
          <w:sz w:val="28"/>
          <w:szCs w:val="28"/>
        </w:rPr>
        <w:t xml:space="preserve">xảy ra sự kiện </w:t>
      </w:r>
      <w:r w:rsidR="00563462" w:rsidRPr="00BB3506">
        <w:rPr>
          <w:sz w:val="28"/>
          <w:szCs w:val="28"/>
        </w:rPr>
        <w:t>bất khả kháng</w:t>
      </w:r>
      <w:r w:rsidR="00B64DD7" w:rsidRPr="00BB3506">
        <w:rPr>
          <w:sz w:val="28"/>
          <w:szCs w:val="28"/>
        </w:rPr>
        <w:t xml:space="preserve"> hoặc</w:t>
      </w:r>
      <w:r w:rsidR="00693392" w:rsidRPr="00BB3506">
        <w:rPr>
          <w:sz w:val="28"/>
          <w:szCs w:val="28"/>
        </w:rPr>
        <w:t xml:space="preserve"> </w:t>
      </w:r>
      <w:r w:rsidRPr="00BB3506">
        <w:rPr>
          <w:sz w:val="28"/>
          <w:szCs w:val="28"/>
        </w:rPr>
        <w:t xml:space="preserve">trở ngại </w:t>
      </w:r>
      <w:r w:rsidR="00B64DD7" w:rsidRPr="00BB3506">
        <w:rPr>
          <w:sz w:val="28"/>
          <w:szCs w:val="28"/>
        </w:rPr>
        <w:t xml:space="preserve">khách quan </w:t>
      </w:r>
      <w:r w:rsidRPr="00BB3506">
        <w:rPr>
          <w:sz w:val="28"/>
          <w:szCs w:val="28"/>
        </w:rPr>
        <w:t>đó không tính vào thời hạn khiếu nại.</w:t>
      </w:r>
    </w:p>
    <w:p w14:paraId="4E90C5AA" w14:textId="4863283C" w:rsidR="00E1579B" w:rsidRPr="00BB3506" w:rsidRDefault="00E1579B" w:rsidP="00E1579B">
      <w:pPr>
        <w:pStyle w:val="NormalWeb"/>
        <w:widowControl w:val="0"/>
        <w:spacing w:before="120" w:beforeAutospacing="0" w:after="120" w:afterAutospacing="0"/>
        <w:ind w:firstLine="567"/>
        <w:jc w:val="both"/>
        <w:rPr>
          <w:sz w:val="28"/>
          <w:szCs w:val="28"/>
        </w:rPr>
      </w:pPr>
      <w:r w:rsidRPr="00BB3506">
        <w:rPr>
          <w:sz w:val="28"/>
          <w:szCs w:val="28"/>
        </w:rPr>
        <w:t>2. Thời hạn kiến nghị của Trưởng phòng Phòng Lao động - Thương binh và Xã hội, Giám đốc cơ sở cai nghiện bắt buộc, kháng nghị của Viện kiểm sát cùng cấp là 0</w:t>
      </w:r>
      <w:r w:rsidR="0031218A" w:rsidRPr="00BB3506">
        <w:rPr>
          <w:sz w:val="28"/>
          <w:szCs w:val="28"/>
        </w:rPr>
        <w:t>5</w:t>
      </w:r>
      <w:r w:rsidRPr="00BB3506">
        <w:rPr>
          <w:sz w:val="28"/>
          <w:szCs w:val="28"/>
        </w:rPr>
        <w:t xml:space="preserve"> ngày làm việc, kể từ ngày Tòa án công bố quyết định; trường hợp Tòa án không mở phiên họp và </w:t>
      </w:r>
      <w:r w:rsidR="00792BE6" w:rsidRPr="00BB3506">
        <w:rPr>
          <w:bCs/>
          <w:iCs/>
          <w:sz w:val="28"/>
          <w:szCs w:val="28"/>
        </w:rPr>
        <w:t>ra</w:t>
      </w:r>
      <w:r w:rsidR="00792BE6" w:rsidRPr="00BB3506">
        <w:rPr>
          <w:sz w:val="28"/>
          <w:szCs w:val="28"/>
        </w:rPr>
        <w:t xml:space="preserve"> </w:t>
      </w:r>
      <w:r w:rsidRPr="00BB3506">
        <w:rPr>
          <w:sz w:val="28"/>
          <w:szCs w:val="28"/>
        </w:rPr>
        <w:t>quyết định mà Pháp lệnh này quy định được quyền kiến nghị, kháng nghị đối với quyết định đó thì thời hạn kiến nghị, kháng nghị là 0</w:t>
      </w:r>
      <w:r w:rsidR="0031218A" w:rsidRPr="00BB3506">
        <w:rPr>
          <w:sz w:val="28"/>
          <w:szCs w:val="28"/>
        </w:rPr>
        <w:t>5</w:t>
      </w:r>
      <w:r w:rsidRPr="00BB3506">
        <w:rPr>
          <w:sz w:val="28"/>
          <w:szCs w:val="28"/>
        </w:rPr>
        <w:t xml:space="preserve"> ngày làm việc, kể từ ngày nhận được quyết định của Tòa án.</w:t>
      </w:r>
    </w:p>
    <w:p w14:paraId="22FBE204" w14:textId="77777777" w:rsidR="008F17C9" w:rsidRPr="00BB3506" w:rsidRDefault="004F536C" w:rsidP="00C02F0F">
      <w:pPr>
        <w:pStyle w:val="NormalWeb"/>
        <w:widowControl w:val="0"/>
        <w:spacing w:before="120" w:beforeAutospacing="0" w:after="120" w:afterAutospacing="0"/>
        <w:ind w:firstLine="567"/>
        <w:jc w:val="both"/>
        <w:outlineLvl w:val="0"/>
        <w:rPr>
          <w:rFonts w:ascii="Times New Roman Bold" w:hAnsi="Times New Roman Bold"/>
          <w:spacing w:val="-4"/>
          <w:sz w:val="28"/>
          <w:szCs w:val="28"/>
        </w:rPr>
      </w:pPr>
      <w:r w:rsidRPr="00BB3506">
        <w:rPr>
          <w:rFonts w:ascii="Times New Roman Bold" w:hAnsi="Times New Roman Bold"/>
          <w:b/>
          <w:bCs/>
          <w:spacing w:val="-4"/>
          <w:sz w:val="28"/>
          <w:szCs w:val="28"/>
        </w:rPr>
        <w:t>Điều</w:t>
      </w:r>
      <w:r w:rsidR="00693392" w:rsidRPr="00BB3506">
        <w:rPr>
          <w:rFonts w:ascii="Times New Roman Bold" w:hAnsi="Times New Roman Bold"/>
          <w:b/>
          <w:bCs/>
          <w:spacing w:val="-4"/>
          <w:sz w:val="28"/>
          <w:szCs w:val="28"/>
        </w:rPr>
        <w:t xml:space="preserve"> </w:t>
      </w:r>
      <w:r w:rsidR="008F17C9" w:rsidRPr="00BB3506">
        <w:rPr>
          <w:rFonts w:ascii="Times New Roman Bold" w:hAnsi="Times New Roman Bold"/>
          <w:b/>
          <w:bCs/>
          <w:spacing w:val="-4"/>
          <w:sz w:val="28"/>
          <w:szCs w:val="28"/>
        </w:rPr>
        <w:t>38. Thủ tục khiếu nại, kiến nghị, kháng nghị quyết định của Tòa án</w:t>
      </w:r>
    </w:p>
    <w:p w14:paraId="341A67C1" w14:textId="749425A8"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1. Người khiếu nại phải gửi đơn đến Tòa án đã </w:t>
      </w:r>
      <w:r w:rsidR="00E1023F" w:rsidRPr="00BB3506">
        <w:rPr>
          <w:sz w:val="28"/>
          <w:szCs w:val="28"/>
        </w:rPr>
        <w:t xml:space="preserve">xem xét, quyết định việc đưa vào cơ sở cai nghiện bắt buộc, </w:t>
      </w:r>
      <w:r w:rsidRPr="00BB3506">
        <w:rPr>
          <w:sz w:val="28"/>
          <w:szCs w:val="28"/>
        </w:rPr>
        <w:t>trong đó nêu rõ lý do và căn cứ khiếu nại.</w:t>
      </w:r>
    </w:p>
    <w:p w14:paraId="740B28B5" w14:textId="72759204"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2. </w:t>
      </w:r>
      <w:bookmarkStart w:id="8" w:name="_Hlk96778464"/>
      <w:r w:rsidRPr="00BB3506">
        <w:rPr>
          <w:sz w:val="28"/>
          <w:szCs w:val="28"/>
        </w:rPr>
        <w:t>Trưởng phòng Phòng Lao động - Thương binh và Xã hội</w:t>
      </w:r>
      <w:r w:rsidR="003C5DE9" w:rsidRPr="00BB3506">
        <w:rPr>
          <w:sz w:val="28"/>
          <w:szCs w:val="28"/>
        </w:rPr>
        <w:t xml:space="preserve"> hoặc</w:t>
      </w:r>
      <w:r w:rsidRPr="00BB3506">
        <w:rPr>
          <w:sz w:val="28"/>
          <w:szCs w:val="28"/>
        </w:rPr>
        <w:t xml:space="preserve"> Giám đốc cơ sở cai nghiện bắt buộc</w:t>
      </w:r>
      <w:bookmarkEnd w:id="8"/>
      <w:r w:rsidRPr="00BB3506">
        <w:rPr>
          <w:sz w:val="28"/>
          <w:szCs w:val="28"/>
        </w:rPr>
        <w:t xml:space="preserve"> kiến nghị, Viện kiểm sát cùng cấp kháng nghị bằng văn bản, trong đó nêu rõ lý do và căn cứ kiến nghị, kháng nghị gửi đến Tòa án </w:t>
      </w:r>
      <w:r w:rsidRPr="00BB3506">
        <w:rPr>
          <w:spacing w:val="-4"/>
          <w:sz w:val="28"/>
          <w:szCs w:val="28"/>
        </w:rPr>
        <w:t xml:space="preserve">đã </w:t>
      </w:r>
      <w:r w:rsidR="00197831" w:rsidRPr="00BB3506">
        <w:rPr>
          <w:spacing w:val="-4"/>
          <w:sz w:val="28"/>
          <w:szCs w:val="28"/>
        </w:rPr>
        <w:t>xem xét, quyết định việc đưa vào cơ sở cai nghiện bắt buộc.</w:t>
      </w:r>
      <w:r w:rsidR="00197831" w:rsidRPr="00BB3506">
        <w:rPr>
          <w:sz w:val="28"/>
          <w:szCs w:val="28"/>
        </w:rPr>
        <w:t xml:space="preserve"> </w:t>
      </w:r>
    </w:p>
    <w:p w14:paraId="6B25A089"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87002B" w:rsidRPr="00BB3506">
        <w:rPr>
          <w:b/>
          <w:bCs/>
          <w:sz w:val="28"/>
          <w:szCs w:val="28"/>
        </w:rPr>
        <w:t xml:space="preserve"> </w:t>
      </w:r>
      <w:r w:rsidR="008F17C9" w:rsidRPr="00BB3506">
        <w:rPr>
          <w:b/>
          <w:bCs/>
          <w:sz w:val="28"/>
          <w:szCs w:val="28"/>
        </w:rPr>
        <w:t>39. Thủ tục giải quyết khiếu nại, kiến nghị, kháng nghị quyết định của Tòa án</w:t>
      </w:r>
    </w:p>
    <w:p w14:paraId="1D8CA07B" w14:textId="7FFAEB49"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1. Trong thời hạn 02 ngày làm việc, kể từ ngày nhận được đơn khiếu nại hoặc văn bản kiến nghị, kháng nghị, Tòa án nhân dân cấp huyện đã </w:t>
      </w:r>
      <w:r w:rsidR="000217AB" w:rsidRPr="00BB3506">
        <w:rPr>
          <w:sz w:val="28"/>
          <w:szCs w:val="28"/>
        </w:rPr>
        <w:t xml:space="preserve">xem xét, </w:t>
      </w:r>
      <w:r w:rsidR="000217AB" w:rsidRPr="00BB3506">
        <w:rPr>
          <w:spacing w:val="-2"/>
          <w:sz w:val="28"/>
          <w:szCs w:val="28"/>
        </w:rPr>
        <w:t xml:space="preserve">quyết định việc đưa vào cơ sở cai nghiện bắt buộc </w:t>
      </w:r>
      <w:r w:rsidRPr="00BB3506">
        <w:rPr>
          <w:spacing w:val="-2"/>
          <w:sz w:val="28"/>
          <w:szCs w:val="28"/>
        </w:rPr>
        <w:t xml:space="preserve">phải gửi đơn hoặc văn bản kiến nghị, kháng nghị kèm theo hồ sơ cho Tòa án nhân dân cấp tỉnh có thẩm </w:t>
      </w:r>
      <w:r w:rsidRPr="00BB3506">
        <w:rPr>
          <w:sz w:val="28"/>
          <w:szCs w:val="28"/>
        </w:rPr>
        <w:t xml:space="preserve">quyền để xem xét, giải quyết; đồng thời thông báo </w:t>
      </w:r>
      <w:r w:rsidR="00792BE6" w:rsidRPr="00BB3506">
        <w:rPr>
          <w:bCs/>
          <w:iCs/>
          <w:sz w:val="28"/>
          <w:szCs w:val="28"/>
        </w:rPr>
        <w:t>bằng văn bản</w:t>
      </w:r>
      <w:r w:rsidR="00792BE6" w:rsidRPr="00BB3506">
        <w:rPr>
          <w:sz w:val="28"/>
          <w:szCs w:val="28"/>
        </w:rPr>
        <w:t xml:space="preserve"> </w:t>
      </w:r>
      <w:r w:rsidRPr="00BB3506">
        <w:rPr>
          <w:sz w:val="28"/>
          <w:szCs w:val="28"/>
        </w:rPr>
        <w:t>việc khiếu nại, kiến nghị, kháng nghị cho cá nhân</w:t>
      </w:r>
      <w:r w:rsidR="0070364F" w:rsidRPr="00BB3506">
        <w:rPr>
          <w:sz w:val="28"/>
          <w:szCs w:val="28"/>
        </w:rPr>
        <w:t>, cơ quan</w:t>
      </w:r>
      <w:r w:rsidR="00E068B0" w:rsidRPr="00BB3506">
        <w:rPr>
          <w:sz w:val="28"/>
          <w:szCs w:val="28"/>
        </w:rPr>
        <w:t xml:space="preserve"> có liên quan</w:t>
      </w:r>
      <w:r w:rsidR="00D44803" w:rsidRPr="00BB3506">
        <w:rPr>
          <w:sz w:val="28"/>
          <w:szCs w:val="28"/>
        </w:rPr>
        <w:t xml:space="preserve"> </w:t>
      </w:r>
      <w:r w:rsidRPr="00BB3506">
        <w:rPr>
          <w:sz w:val="28"/>
          <w:szCs w:val="28"/>
        </w:rPr>
        <w:t>và Viện kiểm sát cùng cấp.</w:t>
      </w:r>
    </w:p>
    <w:p w14:paraId="36F55A23" w14:textId="7A7DB5E1"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2. Trong thời hạn 02 ngày làm việc, kể từ ngày nhận được đơn khiếu nại hoặc văn bản kiến nghị, kháng nghị kèm theo hồ sơ, Tòa án nhân dân cấp tỉnh có thẩm quyền phải thụ lý và phân công Thẩm phán xem xét, giải quyết, đồng thời thông báo </w:t>
      </w:r>
      <w:r w:rsidR="00792BE6" w:rsidRPr="00BB3506">
        <w:rPr>
          <w:bCs/>
          <w:iCs/>
          <w:sz w:val="28"/>
          <w:szCs w:val="28"/>
        </w:rPr>
        <w:t>bằng văn bản</w:t>
      </w:r>
      <w:r w:rsidR="00792BE6" w:rsidRPr="00BB3506">
        <w:rPr>
          <w:sz w:val="28"/>
          <w:szCs w:val="28"/>
        </w:rPr>
        <w:t xml:space="preserve"> </w:t>
      </w:r>
      <w:r w:rsidRPr="00BB3506">
        <w:rPr>
          <w:sz w:val="28"/>
          <w:szCs w:val="28"/>
        </w:rPr>
        <w:t>cho người khiếu nại, kiến nghị và Viện kiểm sát cùng cấp.</w:t>
      </w:r>
    </w:p>
    <w:p w14:paraId="7D8FC72E" w14:textId="77777777" w:rsidR="008F17C9"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3. Trong thời hạn 05 ngày làm việc, kể từ ngày được phân công, Thẩm phán phải mở phiên họp xem xét, giải quyết. Chậm nhất là 03 ngày làm việc trước khi mở phiên họp, Thẩm phán phải thông báo bằng văn bản việc mở phiên họp cho những người quy định tại khoản 4 </w:t>
      </w:r>
      <w:r w:rsidR="004F536C" w:rsidRPr="00BB3506">
        <w:rPr>
          <w:sz w:val="28"/>
          <w:szCs w:val="28"/>
        </w:rPr>
        <w:t>Điều</w:t>
      </w:r>
      <w:r w:rsidR="0087002B" w:rsidRPr="00BB3506">
        <w:rPr>
          <w:sz w:val="28"/>
          <w:szCs w:val="28"/>
        </w:rPr>
        <w:t xml:space="preserve"> </w:t>
      </w:r>
      <w:r w:rsidRPr="00BB3506">
        <w:rPr>
          <w:sz w:val="28"/>
          <w:szCs w:val="28"/>
        </w:rPr>
        <w:t>này.</w:t>
      </w:r>
    </w:p>
    <w:p w14:paraId="0FD92115" w14:textId="77777777" w:rsidR="002A6511" w:rsidRPr="00BB3506" w:rsidRDefault="008F17C9" w:rsidP="00C02F0F">
      <w:pPr>
        <w:pStyle w:val="NormalWeb"/>
        <w:widowControl w:val="0"/>
        <w:spacing w:before="120" w:beforeAutospacing="0" w:after="120" w:afterAutospacing="0"/>
        <w:ind w:firstLine="567"/>
        <w:jc w:val="both"/>
        <w:rPr>
          <w:sz w:val="28"/>
          <w:szCs w:val="28"/>
        </w:rPr>
      </w:pPr>
      <w:r w:rsidRPr="00BB3506">
        <w:rPr>
          <w:sz w:val="28"/>
          <w:szCs w:val="28"/>
        </w:rPr>
        <w:t xml:space="preserve">4. Phiên họp xem xét, giải quyết khiếu nại, kiến nghị, kháng nghị có sự tham gia </w:t>
      </w:r>
      <w:r w:rsidR="002A6511" w:rsidRPr="00BB3506">
        <w:rPr>
          <w:sz w:val="28"/>
          <w:szCs w:val="28"/>
        </w:rPr>
        <w:t>của những người sau đây:</w:t>
      </w:r>
    </w:p>
    <w:p w14:paraId="17D6CF5D" w14:textId="236FAA8D" w:rsidR="00005203" w:rsidRPr="00BB3506" w:rsidRDefault="008330D9" w:rsidP="00005203">
      <w:pPr>
        <w:pStyle w:val="NormalWeb"/>
        <w:widowControl w:val="0"/>
        <w:spacing w:before="120" w:beforeAutospacing="0" w:after="120" w:afterAutospacing="0"/>
        <w:ind w:firstLine="567"/>
        <w:jc w:val="both"/>
        <w:rPr>
          <w:sz w:val="28"/>
          <w:szCs w:val="28"/>
        </w:rPr>
      </w:pPr>
      <w:r w:rsidRPr="00BB3506">
        <w:rPr>
          <w:sz w:val="28"/>
          <w:szCs w:val="28"/>
        </w:rPr>
        <w:lastRenderedPageBreak/>
        <w:t xml:space="preserve">a) </w:t>
      </w:r>
      <w:r w:rsidR="00005203" w:rsidRPr="00BB3506">
        <w:rPr>
          <w:sz w:val="28"/>
          <w:szCs w:val="28"/>
        </w:rPr>
        <w:t>Người khiếu nại, người đại diện hợp pháp của người khiếu nại</w:t>
      </w:r>
      <w:r w:rsidR="0087002B" w:rsidRPr="00BB3506">
        <w:rPr>
          <w:sz w:val="28"/>
          <w:szCs w:val="28"/>
        </w:rPr>
        <w:t>;</w:t>
      </w:r>
      <w:r w:rsidR="00005203" w:rsidRPr="00BB3506">
        <w:rPr>
          <w:sz w:val="28"/>
          <w:szCs w:val="28"/>
        </w:rPr>
        <w:t xml:space="preserve"> </w:t>
      </w:r>
    </w:p>
    <w:p w14:paraId="26DDE71F" w14:textId="77777777" w:rsidR="002A6511" w:rsidRPr="00BB3506" w:rsidRDefault="002A6511" w:rsidP="00C02F0F">
      <w:pPr>
        <w:pStyle w:val="NormalWeb"/>
        <w:widowControl w:val="0"/>
        <w:spacing w:before="120" w:beforeAutospacing="0" w:after="120" w:afterAutospacing="0"/>
        <w:ind w:firstLine="567"/>
        <w:jc w:val="both"/>
        <w:rPr>
          <w:sz w:val="28"/>
          <w:szCs w:val="28"/>
        </w:rPr>
      </w:pPr>
      <w:r w:rsidRPr="00BB3506">
        <w:rPr>
          <w:sz w:val="28"/>
          <w:szCs w:val="28"/>
        </w:rPr>
        <w:t xml:space="preserve">b) </w:t>
      </w:r>
      <w:bookmarkStart w:id="9" w:name="_Hlk96780299"/>
      <w:r w:rsidR="00045DC8" w:rsidRPr="00BB3506">
        <w:rPr>
          <w:sz w:val="28"/>
          <w:szCs w:val="28"/>
        </w:rPr>
        <w:t xml:space="preserve">Trưởng phòng Phòng Lao động - Thương binh và Xã hội hoặc người </w:t>
      </w:r>
      <w:r w:rsidR="00045DC8" w:rsidRPr="00BB3506">
        <w:rPr>
          <w:spacing w:val="-6"/>
          <w:sz w:val="28"/>
          <w:szCs w:val="28"/>
        </w:rPr>
        <w:t>được ủy quyền</w:t>
      </w:r>
      <w:r w:rsidRPr="00BB3506">
        <w:rPr>
          <w:sz w:val="28"/>
          <w:szCs w:val="28"/>
        </w:rPr>
        <w:t xml:space="preserve"> hoặc</w:t>
      </w:r>
      <w:r w:rsidR="00045DC8" w:rsidRPr="00BB3506">
        <w:rPr>
          <w:sz w:val="28"/>
          <w:szCs w:val="28"/>
        </w:rPr>
        <w:t xml:space="preserve"> </w:t>
      </w:r>
      <w:r w:rsidR="00045DC8" w:rsidRPr="00BB3506">
        <w:rPr>
          <w:spacing w:val="-6"/>
          <w:sz w:val="28"/>
          <w:szCs w:val="28"/>
        </w:rPr>
        <w:t xml:space="preserve">Giám đốc cơ sở cai nghiện bắt buộc </w:t>
      </w:r>
      <w:bookmarkEnd w:id="9"/>
      <w:r w:rsidRPr="00BB3506">
        <w:rPr>
          <w:spacing w:val="-6"/>
          <w:sz w:val="28"/>
          <w:szCs w:val="28"/>
        </w:rPr>
        <w:t>hoặc người được ủy quyền;</w:t>
      </w:r>
    </w:p>
    <w:p w14:paraId="29F85CEA" w14:textId="77777777" w:rsidR="002A6511" w:rsidRPr="00BB3506" w:rsidRDefault="002A6511" w:rsidP="00C02F0F">
      <w:pPr>
        <w:pStyle w:val="NormalWeb"/>
        <w:widowControl w:val="0"/>
        <w:spacing w:before="120" w:beforeAutospacing="0" w:after="120" w:afterAutospacing="0"/>
        <w:ind w:firstLine="567"/>
        <w:jc w:val="both"/>
        <w:rPr>
          <w:sz w:val="28"/>
          <w:szCs w:val="28"/>
        </w:rPr>
      </w:pPr>
      <w:r w:rsidRPr="00BB3506">
        <w:rPr>
          <w:sz w:val="28"/>
          <w:szCs w:val="28"/>
        </w:rPr>
        <w:t xml:space="preserve">c) </w:t>
      </w:r>
      <w:r w:rsidR="008F17C9" w:rsidRPr="00BB3506">
        <w:rPr>
          <w:sz w:val="28"/>
          <w:szCs w:val="28"/>
        </w:rPr>
        <w:t>Kiểm sát viên Viện kiểm sát cùng cấp</w:t>
      </w:r>
      <w:r w:rsidR="00730838" w:rsidRPr="00BB3506">
        <w:rPr>
          <w:sz w:val="28"/>
          <w:szCs w:val="28"/>
        </w:rPr>
        <w:t>;</w:t>
      </w:r>
    </w:p>
    <w:p w14:paraId="38114FE1" w14:textId="48860D99" w:rsidR="00ED4B2E" w:rsidRPr="00BB3506" w:rsidRDefault="00ED4B2E" w:rsidP="00C02F0F">
      <w:pPr>
        <w:pStyle w:val="NormalWeb"/>
        <w:widowControl w:val="0"/>
        <w:spacing w:before="120" w:beforeAutospacing="0" w:after="120" w:afterAutospacing="0"/>
        <w:ind w:firstLine="567"/>
        <w:jc w:val="both"/>
        <w:rPr>
          <w:sz w:val="28"/>
          <w:szCs w:val="28"/>
        </w:rPr>
      </w:pPr>
      <w:r w:rsidRPr="00BB3506">
        <w:rPr>
          <w:sz w:val="28"/>
          <w:szCs w:val="28"/>
        </w:rPr>
        <w:t xml:space="preserve">d) </w:t>
      </w:r>
      <w:r w:rsidR="00280353" w:rsidRPr="00BB3506">
        <w:rPr>
          <w:sz w:val="28"/>
          <w:szCs w:val="28"/>
        </w:rPr>
        <w:t>Trường hợp cần thiết, Tòa án yêu cầu người giám định, người phiên dịch,</w:t>
      </w:r>
      <w:r w:rsidR="0087002B" w:rsidRPr="00BB3506">
        <w:rPr>
          <w:sz w:val="28"/>
          <w:szCs w:val="28"/>
        </w:rPr>
        <w:t xml:space="preserve"> </w:t>
      </w:r>
      <w:r w:rsidR="00280353" w:rsidRPr="00BB3506">
        <w:rPr>
          <w:sz w:val="28"/>
          <w:szCs w:val="28"/>
        </w:rPr>
        <w:t xml:space="preserve">người dịch thuật, chuyên gia y tế, tâm lý, giáo dục, xã hội học, đại diện của nhà trường nơi người bị đề nghị học tập, đại diện </w:t>
      </w:r>
      <w:r w:rsidR="00314148" w:rsidRPr="00BB3506">
        <w:rPr>
          <w:sz w:val="28"/>
          <w:szCs w:val="28"/>
        </w:rPr>
        <w:t xml:space="preserve">Ủy ban nhân dân </w:t>
      </w:r>
      <w:r w:rsidR="00280353" w:rsidRPr="00BB3506">
        <w:rPr>
          <w:sz w:val="28"/>
          <w:szCs w:val="28"/>
        </w:rPr>
        <w:t>cấp xã, đại diện Ủy ban Mặt trận Tổ quốc Việt Nam</w:t>
      </w:r>
      <w:r w:rsidR="002B00A6" w:rsidRPr="00BB3506">
        <w:rPr>
          <w:sz w:val="28"/>
          <w:szCs w:val="28"/>
        </w:rPr>
        <w:t xml:space="preserve"> cấp xã</w:t>
      </w:r>
      <w:r w:rsidR="00280353" w:rsidRPr="00BB3506">
        <w:rPr>
          <w:sz w:val="28"/>
          <w:szCs w:val="28"/>
        </w:rPr>
        <w:t xml:space="preserve"> và các tổ chức thành viên </w:t>
      </w:r>
      <w:r w:rsidR="00792BE6" w:rsidRPr="00BB3506">
        <w:rPr>
          <w:bCs/>
          <w:iCs/>
          <w:sz w:val="28"/>
          <w:szCs w:val="28"/>
        </w:rPr>
        <w:t>của</w:t>
      </w:r>
      <w:r w:rsidR="00792BE6" w:rsidRPr="00BB3506">
        <w:rPr>
          <w:sz w:val="28"/>
          <w:szCs w:val="28"/>
        </w:rPr>
        <w:t xml:space="preserve"> </w:t>
      </w:r>
      <w:r w:rsidR="00280353" w:rsidRPr="00BB3506">
        <w:rPr>
          <w:sz w:val="28"/>
          <w:szCs w:val="28"/>
        </w:rPr>
        <w:t>Mặt trận nơi người bị đề nghị cư trú hoặc những người khác</w:t>
      </w:r>
      <w:r w:rsidRPr="00BB3506">
        <w:rPr>
          <w:sz w:val="28"/>
          <w:szCs w:val="28"/>
        </w:rPr>
        <w:t xml:space="preserve"> tham gia phiên họp</w:t>
      </w:r>
      <w:r w:rsidR="00BD7883" w:rsidRPr="00BB3506">
        <w:rPr>
          <w:sz w:val="28"/>
          <w:szCs w:val="28"/>
        </w:rPr>
        <w:t>.</w:t>
      </w:r>
    </w:p>
    <w:p w14:paraId="0B324089" w14:textId="77777777" w:rsidR="004D4E04" w:rsidRPr="00BB3506" w:rsidRDefault="004D4E04" w:rsidP="004D4E04">
      <w:pPr>
        <w:pStyle w:val="NormalWeb"/>
        <w:widowControl w:val="0"/>
        <w:spacing w:before="120" w:beforeAutospacing="0" w:after="120" w:afterAutospacing="0"/>
        <w:ind w:firstLine="567"/>
        <w:jc w:val="both"/>
        <w:rPr>
          <w:sz w:val="28"/>
          <w:szCs w:val="28"/>
        </w:rPr>
      </w:pPr>
      <w:r w:rsidRPr="00BB3506">
        <w:rPr>
          <w:sz w:val="28"/>
          <w:szCs w:val="28"/>
        </w:rPr>
        <w:t>5. Trường hợp một trong những người quy định tại điểm b và điểm c khoản 4 Điều này vắng mặt thì phải hoãn phiên họp. Việc hoãn phiên họp được thực hiện theo quy định tại khoản 4 Điều 20 của Pháp lệnh này.</w:t>
      </w:r>
    </w:p>
    <w:p w14:paraId="21E27A6C" w14:textId="1776BA4D" w:rsidR="004D4E04" w:rsidRPr="00BB3506" w:rsidRDefault="004D4E04" w:rsidP="004D4E04">
      <w:pPr>
        <w:pStyle w:val="NormalWeb"/>
        <w:widowControl w:val="0"/>
        <w:spacing w:before="120" w:beforeAutospacing="0" w:after="120" w:afterAutospacing="0"/>
        <w:ind w:firstLine="567"/>
        <w:jc w:val="both"/>
        <w:rPr>
          <w:sz w:val="28"/>
          <w:szCs w:val="28"/>
        </w:rPr>
      </w:pPr>
      <w:r w:rsidRPr="00BB3506">
        <w:rPr>
          <w:sz w:val="28"/>
          <w:szCs w:val="28"/>
        </w:rPr>
        <w:t>Người khiếu nại vắng mặt lần thứ nhất có lý do chính đáng thì Tòa án phải hoãn phiên họp</w:t>
      </w:r>
      <w:r w:rsidR="001A355F" w:rsidRPr="00BB3506">
        <w:rPr>
          <w:sz w:val="28"/>
          <w:szCs w:val="28"/>
        </w:rPr>
        <w:t xml:space="preserve">; </w:t>
      </w:r>
      <w:r w:rsidRPr="00BB3506">
        <w:rPr>
          <w:sz w:val="28"/>
          <w:szCs w:val="28"/>
        </w:rPr>
        <w:t>nếu không có lý do chính đáng hoặc có đơn xin vắng mặt hoặc vắng mặt lần thứ hai thì Tòa án vẫn tiến hành phiên họp.</w:t>
      </w:r>
    </w:p>
    <w:p w14:paraId="087F52FC" w14:textId="77777777" w:rsidR="00045DC8" w:rsidRPr="00BB3506" w:rsidRDefault="00D97DC3" w:rsidP="00C02F0F">
      <w:pPr>
        <w:pStyle w:val="NormalWeb"/>
        <w:widowControl w:val="0"/>
        <w:spacing w:before="120" w:beforeAutospacing="0" w:after="120" w:afterAutospacing="0"/>
        <w:ind w:firstLine="567"/>
        <w:jc w:val="both"/>
        <w:rPr>
          <w:sz w:val="28"/>
          <w:szCs w:val="28"/>
        </w:rPr>
      </w:pPr>
      <w:r w:rsidRPr="00BB3506">
        <w:rPr>
          <w:sz w:val="28"/>
          <w:szCs w:val="28"/>
        </w:rPr>
        <w:t>6</w:t>
      </w:r>
      <w:r w:rsidR="008F17C9" w:rsidRPr="00BB3506">
        <w:rPr>
          <w:sz w:val="28"/>
          <w:szCs w:val="28"/>
        </w:rPr>
        <w:t>. Người khiếu nại rút khiếu nại</w:t>
      </w:r>
      <w:r w:rsidR="00BF59D8" w:rsidRPr="00BB3506">
        <w:rPr>
          <w:sz w:val="28"/>
          <w:szCs w:val="28"/>
        </w:rPr>
        <w:t xml:space="preserve"> hoặc</w:t>
      </w:r>
      <w:r w:rsidR="0087002B" w:rsidRPr="00BB3506">
        <w:rPr>
          <w:sz w:val="28"/>
          <w:szCs w:val="28"/>
        </w:rPr>
        <w:t xml:space="preserve"> </w:t>
      </w:r>
      <w:r w:rsidR="009B2B72" w:rsidRPr="00BB3506">
        <w:rPr>
          <w:sz w:val="28"/>
          <w:szCs w:val="28"/>
        </w:rPr>
        <w:t xml:space="preserve">người kiến nghị </w:t>
      </w:r>
      <w:r w:rsidR="008F17C9" w:rsidRPr="00BB3506">
        <w:rPr>
          <w:sz w:val="28"/>
          <w:szCs w:val="28"/>
        </w:rPr>
        <w:t>rút kiến nghị</w:t>
      </w:r>
      <w:r w:rsidR="00BF59D8" w:rsidRPr="00BB3506">
        <w:rPr>
          <w:sz w:val="28"/>
          <w:szCs w:val="28"/>
        </w:rPr>
        <w:t xml:space="preserve"> hoặc</w:t>
      </w:r>
      <w:r w:rsidR="008F17C9" w:rsidRPr="00BB3506">
        <w:rPr>
          <w:sz w:val="28"/>
          <w:szCs w:val="28"/>
        </w:rPr>
        <w:t xml:space="preserve"> Viện kiểm sát rút kháng nghị thì Tòa án đình chỉ việc xem xét khiếu nại, kiến nghị, kháng nghị</w:t>
      </w:r>
      <w:r w:rsidR="007F339B" w:rsidRPr="00BB3506">
        <w:rPr>
          <w:sz w:val="28"/>
          <w:szCs w:val="28"/>
        </w:rPr>
        <w:t>; trong trường hợp này, quyết định đã bị khiếu nại, kiến nghị, kháng nghị có hiệu lực thi hành.</w:t>
      </w:r>
    </w:p>
    <w:p w14:paraId="179F478B" w14:textId="77777777" w:rsidR="008F17C9" w:rsidRPr="00BB3506" w:rsidRDefault="004F536C" w:rsidP="00C02F0F">
      <w:pPr>
        <w:pStyle w:val="NormalWeb"/>
        <w:widowControl w:val="0"/>
        <w:spacing w:before="120" w:beforeAutospacing="0" w:after="120" w:afterAutospacing="0"/>
        <w:ind w:firstLine="567"/>
        <w:jc w:val="both"/>
        <w:outlineLvl w:val="0"/>
        <w:rPr>
          <w:b/>
          <w:bCs/>
          <w:sz w:val="28"/>
          <w:szCs w:val="28"/>
        </w:rPr>
      </w:pPr>
      <w:r w:rsidRPr="00BB3506">
        <w:rPr>
          <w:b/>
          <w:bCs/>
          <w:sz w:val="28"/>
          <w:szCs w:val="28"/>
        </w:rPr>
        <w:t>Điều</w:t>
      </w:r>
      <w:r w:rsidR="0087002B" w:rsidRPr="00BB3506">
        <w:rPr>
          <w:b/>
          <w:bCs/>
          <w:sz w:val="28"/>
          <w:szCs w:val="28"/>
        </w:rPr>
        <w:t xml:space="preserve"> </w:t>
      </w:r>
      <w:r w:rsidR="008F17C9" w:rsidRPr="00BB3506">
        <w:rPr>
          <w:b/>
          <w:bCs/>
          <w:sz w:val="28"/>
          <w:szCs w:val="28"/>
        </w:rPr>
        <w:t xml:space="preserve">40. </w:t>
      </w:r>
      <w:r w:rsidR="0045525E" w:rsidRPr="00BB3506">
        <w:rPr>
          <w:b/>
          <w:bCs/>
          <w:sz w:val="28"/>
          <w:szCs w:val="28"/>
        </w:rPr>
        <w:t>P</w:t>
      </w:r>
      <w:r w:rsidR="008F17C9" w:rsidRPr="00BB3506">
        <w:rPr>
          <w:b/>
          <w:bCs/>
          <w:sz w:val="28"/>
          <w:szCs w:val="28"/>
        </w:rPr>
        <w:t>hiên họp xem xét, giải quyết khiếu nại, kiến nghị, kháng nghị đối với quyết định của Tòa án</w:t>
      </w:r>
    </w:p>
    <w:p w14:paraId="54886999" w14:textId="77777777" w:rsidR="008B759E" w:rsidRPr="00BB3506" w:rsidRDefault="0045525E" w:rsidP="00C02F0F">
      <w:pPr>
        <w:pStyle w:val="NormalWeb"/>
        <w:widowControl w:val="0"/>
        <w:spacing w:before="120" w:beforeAutospacing="0" w:after="120" w:afterAutospacing="0"/>
        <w:ind w:firstLine="567"/>
        <w:jc w:val="both"/>
        <w:outlineLvl w:val="0"/>
        <w:rPr>
          <w:sz w:val="28"/>
          <w:szCs w:val="28"/>
        </w:rPr>
      </w:pPr>
      <w:r w:rsidRPr="00BB3506">
        <w:rPr>
          <w:sz w:val="28"/>
          <w:szCs w:val="28"/>
        </w:rPr>
        <w:t xml:space="preserve">1. </w:t>
      </w:r>
      <w:r w:rsidR="008B759E" w:rsidRPr="00BB3506">
        <w:rPr>
          <w:sz w:val="28"/>
          <w:szCs w:val="28"/>
        </w:rPr>
        <w:t xml:space="preserve">Các quy định tại khoản </w:t>
      </w:r>
      <w:r w:rsidR="00ED4B2E" w:rsidRPr="00BB3506">
        <w:rPr>
          <w:sz w:val="28"/>
          <w:szCs w:val="28"/>
        </w:rPr>
        <w:t>1</w:t>
      </w:r>
      <w:r w:rsidR="007F339B" w:rsidRPr="00BB3506">
        <w:rPr>
          <w:sz w:val="28"/>
          <w:szCs w:val="28"/>
        </w:rPr>
        <w:t xml:space="preserve"> và khoản</w:t>
      </w:r>
      <w:r w:rsidR="00A2285D" w:rsidRPr="00BB3506">
        <w:rPr>
          <w:sz w:val="28"/>
          <w:szCs w:val="28"/>
        </w:rPr>
        <w:t xml:space="preserve"> </w:t>
      </w:r>
      <w:r w:rsidR="00ED4B2E" w:rsidRPr="00BB3506">
        <w:rPr>
          <w:sz w:val="28"/>
          <w:szCs w:val="28"/>
        </w:rPr>
        <w:t>2</w:t>
      </w:r>
      <w:r w:rsidR="00A2285D" w:rsidRPr="00BB3506">
        <w:rPr>
          <w:sz w:val="28"/>
          <w:szCs w:val="28"/>
        </w:rPr>
        <w:t xml:space="preserve"> </w:t>
      </w:r>
      <w:r w:rsidR="004F536C" w:rsidRPr="00BB3506">
        <w:rPr>
          <w:sz w:val="28"/>
          <w:szCs w:val="28"/>
        </w:rPr>
        <w:t>Điều</w:t>
      </w:r>
      <w:r w:rsidR="00A2285D" w:rsidRPr="00BB3506">
        <w:rPr>
          <w:sz w:val="28"/>
          <w:szCs w:val="28"/>
        </w:rPr>
        <w:t xml:space="preserve"> </w:t>
      </w:r>
      <w:r w:rsidR="008B759E" w:rsidRPr="00BB3506">
        <w:rPr>
          <w:sz w:val="28"/>
          <w:szCs w:val="28"/>
        </w:rPr>
        <w:t xml:space="preserve">21 của Pháp lệnh này được thực hiện tại phiên họp </w:t>
      </w:r>
      <w:r w:rsidR="00A26E6A" w:rsidRPr="00BB3506">
        <w:rPr>
          <w:sz w:val="28"/>
          <w:szCs w:val="28"/>
        </w:rPr>
        <w:t>xem xét, giải quyết khiếu nại, kiến nghị, kháng nghị đối với quyết định của Tòa án.</w:t>
      </w:r>
    </w:p>
    <w:p w14:paraId="10480513" w14:textId="77777777" w:rsidR="008F17C9" w:rsidRPr="00BB3506" w:rsidRDefault="00DC208A"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t>2</w:t>
      </w:r>
      <w:r w:rsidR="008F17C9" w:rsidRPr="00BB3506">
        <w:rPr>
          <w:sz w:val="28"/>
          <w:szCs w:val="28"/>
        </w:rPr>
        <w:t>. Trước khi khai mạc phiên họp, Thư ký phiên họp tiến hành các công việc sau đây:</w:t>
      </w:r>
    </w:p>
    <w:p w14:paraId="35F7725C" w14:textId="77777777" w:rsidR="008F17C9" w:rsidRPr="00BB3506" w:rsidRDefault="008F17C9"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t>a) Phổ biến nội quy phiên họp;</w:t>
      </w:r>
    </w:p>
    <w:p w14:paraId="70EAFFB2" w14:textId="769EA059" w:rsidR="008F17C9" w:rsidRPr="00BB3506" w:rsidRDefault="008F17C9"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t>b) Kiểm tra sự có mặt của những người được Tòa án</w:t>
      </w:r>
      <w:r w:rsidR="002C003E" w:rsidRPr="00BB3506">
        <w:rPr>
          <w:sz w:val="28"/>
          <w:szCs w:val="28"/>
        </w:rPr>
        <w:t xml:space="preserve"> yêu cầu</w:t>
      </w:r>
      <w:r w:rsidR="004D17E0" w:rsidRPr="00BB3506">
        <w:rPr>
          <w:sz w:val="28"/>
          <w:szCs w:val="28"/>
        </w:rPr>
        <w:t xml:space="preserve"> tham gia phiên họp</w:t>
      </w:r>
      <w:r w:rsidR="00777681" w:rsidRPr="00BB3506">
        <w:rPr>
          <w:sz w:val="28"/>
          <w:szCs w:val="28"/>
        </w:rPr>
        <w:t>;</w:t>
      </w:r>
      <w:r w:rsidRPr="00BB3506">
        <w:rPr>
          <w:sz w:val="28"/>
          <w:szCs w:val="28"/>
        </w:rPr>
        <w:t xml:space="preserve"> nếu có người vắng mặt thì phải làm rõ lý do và báo cáo Thẩm phán để xem xét tiếp tục tiến hành phiên họp hoặc hoãn phiên họp</w:t>
      </w:r>
      <w:r w:rsidR="00A2285D" w:rsidRPr="00BB3506">
        <w:rPr>
          <w:sz w:val="28"/>
          <w:szCs w:val="28"/>
        </w:rPr>
        <w:t>.</w:t>
      </w:r>
    </w:p>
    <w:p w14:paraId="43608F58" w14:textId="77777777" w:rsidR="008F17C9" w:rsidRPr="00BB3506" w:rsidRDefault="00DC208A"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t>3</w:t>
      </w:r>
      <w:r w:rsidR="008F17C9" w:rsidRPr="00BB3506">
        <w:rPr>
          <w:sz w:val="28"/>
          <w:szCs w:val="28"/>
        </w:rPr>
        <w:t>. Thủ tục phiên họp được tiến hành như sau:</w:t>
      </w:r>
    </w:p>
    <w:p w14:paraId="6A680114" w14:textId="77777777" w:rsidR="008F17C9" w:rsidRPr="00BB3506" w:rsidRDefault="008F17C9"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t>a) Thẩm phán tuyên bố khai mạc phiên họp;</w:t>
      </w:r>
    </w:p>
    <w:p w14:paraId="32FE5281" w14:textId="77777777" w:rsidR="008F17C9" w:rsidRPr="00BB3506" w:rsidRDefault="008F17C9"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t>b) Thẩm phán phải giải thích quyền và nghĩa vụ của những người tham gia phiên họp. Trường hợp có yêu cầu thay đổi Thẩm phán, Thư ký</w:t>
      </w:r>
      <w:r w:rsidR="00B5710D" w:rsidRPr="00BB3506">
        <w:rPr>
          <w:sz w:val="28"/>
          <w:szCs w:val="28"/>
        </w:rPr>
        <w:t xml:space="preserve"> phiên họp</w:t>
      </w:r>
      <w:r w:rsidRPr="00BB3506">
        <w:rPr>
          <w:sz w:val="28"/>
          <w:szCs w:val="28"/>
        </w:rPr>
        <w:t xml:space="preserve"> thì Thẩm phán phải xem xét; nếu có căn cứ </w:t>
      </w:r>
      <w:r w:rsidR="00333CE3" w:rsidRPr="00BB3506">
        <w:rPr>
          <w:sz w:val="28"/>
          <w:szCs w:val="28"/>
        </w:rPr>
        <w:t xml:space="preserve">quy định tại </w:t>
      </w:r>
      <w:r w:rsidR="004F536C" w:rsidRPr="00BB3506">
        <w:rPr>
          <w:sz w:val="28"/>
          <w:szCs w:val="28"/>
        </w:rPr>
        <w:t>Điều</w:t>
      </w:r>
      <w:r w:rsidR="00B5710D" w:rsidRPr="00BB3506">
        <w:rPr>
          <w:sz w:val="28"/>
          <w:szCs w:val="28"/>
        </w:rPr>
        <w:t xml:space="preserve"> </w:t>
      </w:r>
      <w:r w:rsidR="00333CE3" w:rsidRPr="00BB3506">
        <w:rPr>
          <w:sz w:val="28"/>
          <w:szCs w:val="28"/>
        </w:rPr>
        <w:t xml:space="preserve">11 của Pháp lệnh này </w:t>
      </w:r>
      <w:r w:rsidRPr="00BB3506">
        <w:rPr>
          <w:sz w:val="28"/>
          <w:szCs w:val="28"/>
        </w:rPr>
        <w:t xml:space="preserve">thì tạm dừng phiên họp và báo cáo Chánh án Tòa án xem xét, quyết định. Nếu phải thay đổi Thẩm phán, Thư ký </w:t>
      </w:r>
      <w:r w:rsidR="00B5710D" w:rsidRPr="00BB3506">
        <w:rPr>
          <w:sz w:val="28"/>
          <w:szCs w:val="28"/>
        </w:rPr>
        <w:t xml:space="preserve">phiên họp </w:t>
      </w:r>
      <w:r w:rsidRPr="00BB3506">
        <w:rPr>
          <w:sz w:val="28"/>
          <w:szCs w:val="28"/>
        </w:rPr>
        <w:t xml:space="preserve">mà không có Thẩm phán, Thư ký khác thay thế thì phải hoãn phiên họp. Việc hoãn phiên họp được thực hiện theo quy định tại khoản 4 </w:t>
      </w:r>
      <w:r w:rsidR="004F536C" w:rsidRPr="00BB3506">
        <w:rPr>
          <w:sz w:val="28"/>
          <w:szCs w:val="28"/>
        </w:rPr>
        <w:t>Điều</w:t>
      </w:r>
      <w:r w:rsidR="00B5710D" w:rsidRPr="00BB3506">
        <w:rPr>
          <w:sz w:val="28"/>
          <w:szCs w:val="28"/>
        </w:rPr>
        <w:t xml:space="preserve"> </w:t>
      </w:r>
      <w:r w:rsidRPr="00BB3506">
        <w:rPr>
          <w:sz w:val="28"/>
          <w:szCs w:val="28"/>
        </w:rPr>
        <w:t>20 của Pháp lệnh này;</w:t>
      </w:r>
    </w:p>
    <w:p w14:paraId="61AFEA77" w14:textId="4861307E" w:rsidR="008F17C9" w:rsidRPr="00BB3506" w:rsidRDefault="008F17C9"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lastRenderedPageBreak/>
        <w:t xml:space="preserve">c) Người khiếu nại, người đại diện hợp pháp </w:t>
      </w:r>
      <w:r w:rsidR="004D4E27" w:rsidRPr="00BB3506">
        <w:rPr>
          <w:sz w:val="28"/>
          <w:szCs w:val="28"/>
        </w:rPr>
        <w:t xml:space="preserve">của họ </w:t>
      </w:r>
      <w:r w:rsidRPr="00BB3506">
        <w:rPr>
          <w:sz w:val="28"/>
          <w:szCs w:val="28"/>
        </w:rPr>
        <w:t xml:space="preserve">trình bày nội dung khiếu nại; </w:t>
      </w:r>
      <w:r w:rsidR="00D175E6" w:rsidRPr="00BB3506">
        <w:rPr>
          <w:sz w:val="28"/>
          <w:szCs w:val="28"/>
        </w:rPr>
        <w:t>Trưởng phòng Phòng Lao động - Thương binh và Xã hội hoặc người được ủy quyền</w:t>
      </w:r>
      <w:r w:rsidR="00BF59D8" w:rsidRPr="00BB3506">
        <w:rPr>
          <w:sz w:val="28"/>
          <w:szCs w:val="28"/>
        </w:rPr>
        <w:t xml:space="preserve"> hoặc</w:t>
      </w:r>
      <w:r w:rsidR="00D175E6" w:rsidRPr="00BB3506">
        <w:rPr>
          <w:sz w:val="28"/>
          <w:szCs w:val="28"/>
        </w:rPr>
        <w:t xml:space="preserve"> Giám đốc cơ sở cai nghiện bắt buộc</w:t>
      </w:r>
      <w:r w:rsidR="004B481F" w:rsidRPr="00BB3506">
        <w:rPr>
          <w:sz w:val="28"/>
          <w:szCs w:val="28"/>
        </w:rPr>
        <w:t xml:space="preserve"> hoặc người được ủy quyền</w:t>
      </w:r>
      <w:r w:rsidR="00B5710D" w:rsidRPr="00BB3506">
        <w:rPr>
          <w:sz w:val="28"/>
          <w:szCs w:val="28"/>
        </w:rPr>
        <w:t xml:space="preserve"> </w:t>
      </w:r>
      <w:r w:rsidRPr="00BB3506">
        <w:rPr>
          <w:sz w:val="28"/>
          <w:szCs w:val="28"/>
        </w:rPr>
        <w:t>trình bày nội dung kiến nghị; Kiểm sát viên trình bày nội dung kháng nghị;</w:t>
      </w:r>
    </w:p>
    <w:p w14:paraId="34C2BBA3" w14:textId="35AC7FA4" w:rsidR="00384A1D" w:rsidRPr="00BB3506" w:rsidRDefault="00384A1D"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t>d) Người bị đề nghị, người đại diện hợp pháp</w:t>
      </w:r>
      <w:r w:rsidR="004D4E27" w:rsidRPr="00BB3506">
        <w:rPr>
          <w:sz w:val="28"/>
          <w:szCs w:val="28"/>
        </w:rPr>
        <w:t xml:space="preserve"> của họ</w:t>
      </w:r>
      <w:r w:rsidRPr="00BB3506">
        <w:rPr>
          <w:sz w:val="28"/>
          <w:szCs w:val="28"/>
        </w:rPr>
        <w:t xml:space="preserve"> trình bày ý kiến, tranh luận </w:t>
      </w:r>
      <w:r w:rsidR="00CE316F" w:rsidRPr="00BB3506">
        <w:rPr>
          <w:sz w:val="28"/>
          <w:szCs w:val="28"/>
        </w:rPr>
        <w:t xml:space="preserve">về vấn đề có liên quan </w:t>
      </w:r>
      <w:r w:rsidRPr="00BB3506">
        <w:rPr>
          <w:sz w:val="28"/>
          <w:szCs w:val="28"/>
        </w:rPr>
        <w:t>với Trưởng phòng Phòng Lao động - Thương binh và Xã hội hoặc người được ủy quyền hoặc Giám đốc cơ sở cai nghiện bắt buộc hoặc người được ủy quyền, đại diện Viện kiểm sát</w:t>
      </w:r>
      <w:r w:rsidR="00CE316F" w:rsidRPr="00BB3506">
        <w:rPr>
          <w:sz w:val="28"/>
          <w:szCs w:val="28"/>
        </w:rPr>
        <w:t xml:space="preserve"> trong trường hợp Viện kiểm sát kháng nghị</w:t>
      </w:r>
      <w:r w:rsidRPr="00BB3506">
        <w:rPr>
          <w:sz w:val="28"/>
          <w:szCs w:val="28"/>
        </w:rPr>
        <w:t xml:space="preserve">; </w:t>
      </w:r>
    </w:p>
    <w:p w14:paraId="2DA51EFA" w14:textId="3CB1A884" w:rsidR="00A76A64" w:rsidRPr="00BB3506" w:rsidRDefault="00E13B32"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t>đ</w:t>
      </w:r>
      <w:r w:rsidR="00A76A64" w:rsidRPr="00BB3506">
        <w:rPr>
          <w:sz w:val="28"/>
          <w:szCs w:val="28"/>
        </w:rPr>
        <w:t xml:space="preserve">) </w:t>
      </w:r>
      <w:r w:rsidR="00D86434" w:rsidRPr="00BB3506">
        <w:rPr>
          <w:sz w:val="28"/>
          <w:szCs w:val="28"/>
        </w:rPr>
        <w:t xml:space="preserve">Người giám định, chuyên gia y tế, tâm lý, giáo dục, xã hội học, đại diện của nhà trường nơi người bị đề nghị học tập, đại diện </w:t>
      </w:r>
      <w:r w:rsidR="00314148" w:rsidRPr="00BB3506">
        <w:rPr>
          <w:sz w:val="28"/>
          <w:szCs w:val="28"/>
        </w:rPr>
        <w:t xml:space="preserve">Ủy ban nhân dân </w:t>
      </w:r>
      <w:r w:rsidR="00D86434" w:rsidRPr="00BB3506">
        <w:rPr>
          <w:sz w:val="28"/>
          <w:szCs w:val="28"/>
        </w:rPr>
        <w:t>cấp xã, đại diện Ủy ban Mặt trận Tổ quốc Việt Nam</w:t>
      </w:r>
      <w:r w:rsidR="002B00A6" w:rsidRPr="00BB3506">
        <w:rPr>
          <w:sz w:val="28"/>
          <w:szCs w:val="28"/>
        </w:rPr>
        <w:t xml:space="preserve"> cấp xã</w:t>
      </w:r>
      <w:r w:rsidR="00D86434" w:rsidRPr="00BB3506">
        <w:rPr>
          <w:sz w:val="28"/>
          <w:szCs w:val="28"/>
        </w:rPr>
        <w:t xml:space="preserve"> và các tổ chức thành viên </w:t>
      </w:r>
      <w:r w:rsidR="00777681" w:rsidRPr="00BB3506">
        <w:rPr>
          <w:bCs/>
          <w:iCs/>
          <w:sz w:val="28"/>
          <w:szCs w:val="28"/>
        </w:rPr>
        <w:t>của</w:t>
      </w:r>
      <w:r w:rsidR="00777681" w:rsidRPr="00BB3506">
        <w:rPr>
          <w:sz w:val="28"/>
          <w:szCs w:val="28"/>
        </w:rPr>
        <w:t xml:space="preserve"> </w:t>
      </w:r>
      <w:r w:rsidR="00D86434" w:rsidRPr="00BB3506">
        <w:rPr>
          <w:sz w:val="28"/>
          <w:szCs w:val="28"/>
        </w:rPr>
        <w:t xml:space="preserve">Mặt trận nơi người bị đề nghị cư trú hoặc những người khác tham gia phiên họp </w:t>
      </w:r>
      <w:r w:rsidR="00A76A64" w:rsidRPr="00BB3506">
        <w:rPr>
          <w:sz w:val="28"/>
          <w:szCs w:val="28"/>
        </w:rPr>
        <w:t>trình bày ý kiến để làm rõ các vấn đề có liên quan đến nội dung khiếu nại, kiến nghị, kháng nghị;</w:t>
      </w:r>
    </w:p>
    <w:p w14:paraId="32A23097" w14:textId="343CA044" w:rsidR="00384A1D" w:rsidRPr="00BB3506" w:rsidRDefault="00384A1D" w:rsidP="006E680C">
      <w:pPr>
        <w:pStyle w:val="NormalWeb"/>
        <w:widowControl w:val="0"/>
        <w:spacing w:before="120" w:beforeAutospacing="0" w:after="120" w:afterAutospacing="0" w:line="320" w:lineRule="exact"/>
        <w:ind w:firstLine="567"/>
        <w:jc w:val="both"/>
        <w:rPr>
          <w:strike/>
          <w:sz w:val="28"/>
          <w:szCs w:val="28"/>
        </w:rPr>
      </w:pPr>
      <w:r w:rsidRPr="00BB3506">
        <w:rPr>
          <w:sz w:val="28"/>
          <w:szCs w:val="28"/>
        </w:rPr>
        <w:t>e) Kiểm sát viên phát biểu ý kiến về tính hợp pháp của các hành vi, quyết định của Tòa án, cơ quan, tổ chức, cá nhân trong việc xem xét khiếu nại, kiến nghị, kháng nghị</w:t>
      </w:r>
      <w:r w:rsidR="00777681" w:rsidRPr="00BB3506">
        <w:rPr>
          <w:i/>
          <w:iCs/>
          <w:sz w:val="28"/>
          <w:szCs w:val="28"/>
        </w:rPr>
        <w:t xml:space="preserve"> </w:t>
      </w:r>
      <w:r w:rsidR="00777681" w:rsidRPr="00BB3506">
        <w:rPr>
          <w:bCs/>
          <w:iCs/>
          <w:sz w:val="28"/>
          <w:szCs w:val="28"/>
        </w:rPr>
        <w:t>theo quy định của Pháp lệnh này.</w:t>
      </w:r>
    </w:p>
    <w:p w14:paraId="132EED8B" w14:textId="77777777" w:rsidR="008F17C9" w:rsidRPr="00BB3506" w:rsidRDefault="00DC208A" w:rsidP="006E680C">
      <w:pPr>
        <w:pStyle w:val="NormalWeb"/>
        <w:widowControl w:val="0"/>
        <w:spacing w:before="120" w:beforeAutospacing="0" w:after="120" w:afterAutospacing="0" w:line="320" w:lineRule="exact"/>
        <w:ind w:firstLine="567"/>
        <w:jc w:val="both"/>
        <w:rPr>
          <w:sz w:val="28"/>
          <w:szCs w:val="28"/>
        </w:rPr>
      </w:pPr>
      <w:r w:rsidRPr="00BB3506">
        <w:rPr>
          <w:sz w:val="28"/>
          <w:szCs w:val="28"/>
        </w:rPr>
        <w:t>4</w:t>
      </w:r>
      <w:r w:rsidR="008F17C9" w:rsidRPr="00BB3506">
        <w:rPr>
          <w:sz w:val="28"/>
          <w:szCs w:val="28"/>
        </w:rPr>
        <w:t xml:space="preserve">. Thẩm phán ra một trong các quyết định quy định tại </w:t>
      </w:r>
      <w:r w:rsidR="004F536C" w:rsidRPr="00BB3506">
        <w:rPr>
          <w:sz w:val="28"/>
          <w:szCs w:val="28"/>
        </w:rPr>
        <w:t>Điều</w:t>
      </w:r>
      <w:r w:rsidR="00B5710D" w:rsidRPr="00BB3506">
        <w:rPr>
          <w:sz w:val="28"/>
          <w:szCs w:val="28"/>
        </w:rPr>
        <w:t xml:space="preserve"> </w:t>
      </w:r>
      <w:r w:rsidR="008F17C9" w:rsidRPr="00BB3506">
        <w:rPr>
          <w:sz w:val="28"/>
          <w:szCs w:val="28"/>
        </w:rPr>
        <w:t>41 của Pháp lệnh này.</w:t>
      </w:r>
    </w:p>
    <w:p w14:paraId="0A5BBB6D" w14:textId="77777777" w:rsidR="008F17C9" w:rsidRPr="00BB3506" w:rsidRDefault="004F536C" w:rsidP="006E680C">
      <w:pPr>
        <w:pStyle w:val="NormalWeb"/>
        <w:widowControl w:val="0"/>
        <w:spacing w:before="120" w:beforeAutospacing="0" w:after="120" w:afterAutospacing="0" w:line="312" w:lineRule="exact"/>
        <w:ind w:firstLine="567"/>
        <w:jc w:val="both"/>
        <w:outlineLvl w:val="0"/>
        <w:rPr>
          <w:sz w:val="28"/>
          <w:szCs w:val="28"/>
        </w:rPr>
      </w:pPr>
      <w:r w:rsidRPr="00BB3506">
        <w:rPr>
          <w:b/>
          <w:bCs/>
          <w:sz w:val="28"/>
          <w:szCs w:val="28"/>
        </w:rPr>
        <w:t>Điều</w:t>
      </w:r>
      <w:r w:rsidR="00B5710D" w:rsidRPr="00BB3506">
        <w:rPr>
          <w:b/>
          <w:bCs/>
          <w:sz w:val="28"/>
          <w:szCs w:val="28"/>
        </w:rPr>
        <w:t xml:space="preserve"> </w:t>
      </w:r>
      <w:r w:rsidR="008F17C9" w:rsidRPr="00BB3506">
        <w:rPr>
          <w:b/>
          <w:bCs/>
          <w:sz w:val="28"/>
          <w:szCs w:val="28"/>
        </w:rPr>
        <w:t>41. Thẩm quyền của Thẩm phán giải quyết khiếu nại, kiến nghị, kháng nghị</w:t>
      </w:r>
    </w:p>
    <w:p w14:paraId="7C31F479" w14:textId="77777777" w:rsidR="008F17C9" w:rsidRPr="00BB3506" w:rsidRDefault="008F17C9" w:rsidP="006E680C">
      <w:pPr>
        <w:pStyle w:val="NormalWeb"/>
        <w:widowControl w:val="0"/>
        <w:spacing w:before="120" w:beforeAutospacing="0" w:after="120" w:afterAutospacing="0" w:line="312" w:lineRule="exact"/>
        <w:ind w:firstLine="567"/>
        <w:jc w:val="both"/>
        <w:rPr>
          <w:sz w:val="28"/>
          <w:szCs w:val="28"/>
        </w:rPr>
      </w:pPr>
      <w:r w:rsidRPr="00BB3506">
        <w:rPr>
          <w:sz w:val="28"/>
          <w:szCs w:val="28"/>
        </w:rPr>
        <w:t>1. Không chấp nhận khiếu nại, kiến nghị, kháng nghị; giữ nguyên quyết định của Tòa án nhân dân cấp huyện.</w:t>
      </w:r>
    </w:p>
    <w:p w14:paraId="237CC8C9" w14:textId="77777777" w:rsidR="008F17C9" w:rsidRPr="00BB3506" w:rsidRDefault="008F17C9" w:rsidP="006E680C">
      <w:pPr>
        <w:pStyle w:val="NormalWeb"/>
        <w:widowControl w:val="0"/>
        <w:spacing w:before="120" w:beforeAutospacing="0" w:after="120" w:afterAutospacing="0" w:line="312" w:lineRule="exact"/>
        <w:ind w:firstLine="567"/>
        <w:jc w:val="both"/>
        <w:rPr>
          <w:sz w:val="28"/>
          <w:szCs w:val="28"/>
        </w:rPr>
      </w:pPr>
      <w:r w:rsidRPr="00BB3506">
        <w:rPr>
          <w:sz w:val="28"/>
          <w:szCs w:val="28"/>
        </w:rPr>
        <w:t>2. Chấp nhận một phần khiếu nại, kiến nghị, kháng nghị; sửa quyết định của Tòa án nhân dân cấp huyện về thời hạn đưa vào cơ sở cai nghiện bắt buộc.</w:t>
      </w:r>
    </w:p>
    <w:p w14:paraId="052F8032" w14:textId="090141BE" w:rsidR="00BE4237" w:rsidRPr="00BB3506" w:rsidRDefault="00BC095F" w:rsidP="006E680C">
      <w:pPr>
        <w:pStyle w:val="NormalWeb"/>
        <w:widowControl w:val="0"/>
        <w:spacing w:before="120" w:beforeAutospacing="0" w:after="120" w:afterAutospacing="0" w:line="312" w:lineRule="exact"/>
        <w:ind w:firstLine="567"/>
        <w:jc w:val="both"/>
        <w:rPr>
          <w:sz w:val="28"/>
          <w:szCs w:val="28"/>
        </w:rPr>
      </w:pPr>
      <w:r w:rsidRPr="00BB3506">
        <w:rPr>
          <w:sz w:val="28"/>
          <w:szCs w:val="28"/>
        </w:rPr>
        <w:t xml:space="preserve">3. </w:t>
      </w:r>
      <w:r w:rsidR="00BE4237" w:rsidRPr="00BB3506">
        <w:rPr>
          <w:sz w:val="28"/>
          <w:szCs w:val="28"/>
        </w:rPr>
        <w:t>Hủy quyết định không đưa vào cơ sở cai nghiện bắt buộc của Tòa án nhân dân cấp huyện; trả hồ sơ cho Tòa án nhân dân cấp huyện</w:t>
      </w:r>
      <w:r w:rsidR="00015285" w:rsidRPr="00BB3506">
        <w:rPr>
          <w:sz w:val="28"/>
          <w:szCs w:val="28"/>
        </w:rPr>
        <w:t xml:space="preserve"> để xem xét, giải quyết theo quy định của Pháp lệnh này.</w:t>
      </w:r>
    </w:p>
    <w:p w14:paraId="0A55A1FC" w14:textId="77777777" w:rsidR="00C868F9" w:rsidRPr="00BB3506" w:rsidRDefault="00BE4237" w:rsidP="006E680C">
      <w:pPr>
        <w:pStyle w:val="NormalWeb"/>
        <w:widowControl w:val="0"/>
        <w:spacing w:before="120" w:beforeAutospacing="0" w:after="120" w:afterAutospacing="0" w:line="312" w:lineRule="exact"/>
        <w:ind w:firstLine="567"/>
        <w:jc w:val="both"/>
        <w:rPr>
          <w:sz w:val="28"/>
          <w:szCs w:val="28"/>
        </w:rPr>
      </w:pPr>
      <w:r w:rsidRPr="00BB3506">
        <w:rPr>
          <w:sz w:val="28"/>
          <w:szCs w:val="28"/>
        </w:rPr>
        <w:t xml:space="preserve">4. </w:t>
      </w:r>
      <w:r w:rsidR="00BC095F" w:rsidRPr="00BB3506">
        <w:rPr>
          <w:sz w:val="28"/>
          <w:szCs w:val="28"/>
        </w:rPr>
        <w:t xml:space="preserve">Hủy quyết định của Tòa án nhân dân cấp huyện, đình chỉ việc xem xét, quyết định đưa vào cơ sở cai nghiện bắt buộc khi có một trong các căn cứ quy định tại khoản 1 </w:t>
      </w:r>
      <w:r w:rsidR="004F536C" w:rsidRPr="00BB3506">
        <w:rPr>
          <w:sz w:val="28"/>
          <w:szCs w:val="28"/>
        </w:rPr>
        <w:t>Điều</w:t>
      </w:r>
      <w:r w:rsidR="00BC095F" w:rsidRPr="00BB3506">
        <w:rPr>
          <w:sz w:val="28"/>
          <w:szCs w:val="28"/>
        </w:rPr>
        <w:t xml:space="preserve"> 16 của Pháp lệnh này.</w:t>
      </w:r>
    </w:p>
    <w:p w14:paraId="1233ED48" w14:textId="4C9A1D4B" w:rsidR="00BC095F" w:rsidRPr="00BB3506" w:rsidRDefault="00BC095F" w:rsidP="006E680C">
      <w:pPr>
        <w:pStyle w:val="NormalWeb"/>
        <w:widowControl w:val="0"/>
        <w:spacing w:before="120" w:beforeAutospacing="0" w:after="120" w:afterAutospacing="0" w:line="312" w:lineRule="exact"/>
        <w:ind w:firstLine="567"/>
        <w:jc w:val="both"/>
        <w:rPr>
          <w:sz w:val="28"/>
          <w:szCs w:val="28"/>
        </w:rPr>
      </w:pPr>
      <w:r w:rsidRPr="00BB3506">
        <w:rPr>
          <w:sz w:val="28"/>
          <w:szCs w:val="28"/>
        </w:rPr>
        <w:t xml:space="preserve">5. Hủy quyết định đình chỉ, tạm đình chỉ việc xem xét, quyết định đưa vào cơ sở cai nghiện bắt buộc khi xét thấy không có căn cứ quy định tại </w:t>
      </w:r>
      <w:r w:rsidR="004F536C" w:rsidRPr="00BB3506">
        <w:rPr>
          <w:sz w:val="28"/>
          <w:szCs w:val="28"/>
        </w:rPr>
        <w:t>Điều</w:t>
      </w:r>
      <w:r w:rsidRPr="00BB3506">
        <w:rPr>
          <w:sz w:val="28"/>
          <w:szCs w:val="28"/>
        </w:rPr>
        <w:t xml:space="preserve"> 16 của Pháp lệnh này</w:t>
      </w:r>
      <w:r w:rsidR="006A5418" w:rsidRPr="00BB3506">
        <w:rPr>
          <w:sz w:val="28"/>
          <w:szCs w:val="28"/>
        </w:rPr>
        <w:t xml:space="preserve">; </w:t>
      </w:r>
      <w:r w:rsidRPr="00BB3506">
        <w:rPr>
          <w:sz w:val="28"/>
          <w:szCs w:val="28"/>
        </w:rPr>
        <w:t>trả hồ sơ cho Tòa án nhân dân cấp huyện</w:t>
      </w:r>
      <w:r w:rsidR="00015285" w:rsidRPr="00BB3506">
        <w:rPr>
          <w:sz w:val="28"/>
          <w:szCs w:val="28"/>
        </w:rPr>
        <w:t xml:space="preserve"> để xem xét, giải quyết theo quy định của Pháp lệnh này.</w:t>
      </w:r>
    </w:p>
    <w:p w14:paraId="6D22A77D" w14:textId="77777777" w:rsidR="00BE4237" w:rsidRPr="00BB3506" w:rsidRDefault="00BC095F" w:rsidP="006E680C">
      <w:pPr>
        <w:pStyle w:val="NormalWeb"/>
        <w:widowControl w:val="0"/>
        <w:spacing w:before="120" w:beforeAutospacing="0" w:after="120" w:afterAutospacing="0" w:line="312" w:lineRule="exact"/>
        <w:ind w:firstLine="567"/>
        <w:jc w:val="both"/>
        <w:rPr>
          <w:sz w:val="28"/>
          <w:szCs w:val="28"/>
        </w:rPr>
      </w:pPr>
      <w:r w:rsidRPr="00BB3506">
        <w:rPr>
          <w:sz w:val="28"/>
          <w:szCs w:val="28"/>
        </w:rPr>
        <w:t>6.</w:t>
      </w:r>
      <w:r w:rsidR="004C098F" w:rsidRPr="00BB3506">
        <w:rPr>
          <w:sz w:val="28"/>
          <w:szCs w:val="28"/>
        </w:rPr>
        <w:t xml:space="preserve"> </w:t>
      </w:r>
      <w:r w:rsidR="00BE4237" w:rsidRPr="00BB3506">
        <w:rPr>
          <w:sz w:val="28"/>
          <w:szCs w:val="28"/>
        </w:rPr>
        <w:t>Hủy quyết định không chấp nhận việc hoãn, miễn chấp hành quyết định đưa vào cơ sở cai nghiện bắt buộc của Tòa án nhân dân cấp huyện và chấp nhận đề nghị cho hoãn, miễn chấp hành quyết định đưa vào cơ sở cai nghiện bắt buộc khi có căn cứ quy định tại Điều 27 của Pháp lệnh này.</w:t>
      </w:r>
    </w:p>
    <w:p w14:paraId="6580596C" w14:textId="77777777" w:rsidR="00C868F9" w:rsidRPr="00BB3506" w:rsidRDefault="00BE4237" w:rsidP="006E680C">
      <w:pPr>
        <w:pStyle w:val="NormalWeb"/>
        <w:widowControl w:val="0"/>
        <w:spacing w:before="120" w:beforeAutospacing="0" w:after="120" w:afterAutospacing="0" w:line="312" w:lineRule="exact"/>
        <w:ind w:firstLine="567"/>
        <w:jc w:val="both"/>
        <w:rPr>
          <w:sz w:val="28"/>
          <w:szCs w:val="28"/>
        </w:rPr>
      </w:pPr>
      <w:r w:rsidRPr="00BB3506">
        <w:rPr>
          <w:sz w:val="28"/>
          <w:szCs w:val="28"/>
        </w:rPr>
        <w:lastRenderedPageBreak/>
        <w:t xml:space="preserve">7. </w:t>
      </w:r>
      <w:r w:rsidR="00C868F9" w:rsidRPr="00BB3506">
        <w:rPr>
          <w:sz w:val="28"/>
          <w:szCs w:val="28"/>
        </w:rPr>
        <w:t>Hủy quyết định hoãn</w:t>
      </w:r>
      <w:r w:rsidR="005928C9" w:rsidRPr="00BB3506">
        <w:rPr>
          <w:sz w:val="28"/>
          <w:szCs w:val="28"/>
        </w:rPr>
        <w:t xml:space="preserve">, </w:t>
      </w:r>
      <w:r w:rsidR="00C868F9" w:rsidRPr="00BB3506">
        <w:rPr>
          <w:sz w:val="28"/>
          <w:szCs w:val="28"/>
        </w:rPr>
        <w:t>miễn chấp hành</w:t>
      </w:r>
      <w:r w:rsidR="004C098F" w:rsidRPr="00BB3506">
        <w:rPr>
          <w:sz w:val="28"/>
          <w:szCs w:val="28"/>
        </w:rPr>
        <w:t xml:space="preserve"> </w:t>
      </w:r>
      <w:r w:rsidR="00C868F9" w:rsidRPr="00BB3506">
        <w:rPr>
          <w:sz w:val="28"/>
          <w:szCs w:val="28"/>
        </w:rPr>
        <w:t>quyết định đưa vào cơ sở cai nghiện bắt buộc của Tòa án nhân dân cấp huyện</w:t>
      </w:r>
      <w:r w:rsidR="00E651F3" w:rsidRPr="00BB3506">
        <w:rPr>
          <w:sz w:val="28"/>
          <w:szCs w:val="28"/>
        </w:rPr>
        <w:t xml:space="preserve"> </w:t>
      </w:r>
      <w:r w:rsidR="00C868F9" w:rsidRPr="00BB3506">
        <w:rPr>
          <w:sz w:val="28"/>
          <w:szCs w:val="28"/>
        </w:rPr>
        <w:t xml:space="preserve">và buộc chấp hành quyết định đưa vào cơ sở cai nghiện bắt buộc khi không có căn cứ quy định </w:t>
      </w:r>
      <w:r w:rsidR="008F09F8" w:rsidRPr="00BB3506">
        <w:rPr>
          <w:sz w:val="28"/>
          <w:szCs w:val="28"/>
        </w:rPr>
        <w:t xml:space="preserve">tại </w:t>
      </w:r>
      <w:r w:rsidR="004F536C" w:rsidRPr="00BB3506">
        <w:rPr>
          <w:sz w:val="28"/>
          <w:szCs w:val="28"/>
        </w:rPr>
        <w:t>Điều</w:t>
      </w:r>
      <w:r w:rsidR="00E651F3" w:rsidRPr="00BB3506">
        <w:rPr>
          <w:sz w:val="28"/>
          <w:szCs w:val="28"/>
        </w:rPr>
        <w:t xml:space="preserve"> </w:t>
      </w:r>
      <w:r w:rsidR="008F09F8" w:rsidRPr="00BB3506">
        <w:rPr>
          <w:sz w:val="28"/>
          <w:szCs w:val="28"/>
        </w:rPr>
        <w:t xml:space="preserve">27 </w:t>
      </w:r>
      <w:r w:rsidR="00C868F9" w:rsidRPr="00BB3506">
        <w:rPr>
          <w:sz w:val="28"/>
          <w:szCs w:val="28"/>
        </w:rPr>
        <w:t>của Pháp lệnh này.</w:t>
      </w:r>
    </w:p>
    <w:p w14:paraId="07F37D8C" w14:textId="77777777" w:rsidR="008F09F8" w:rsidRPr="00BB3506" w:rsidRDefault="00B16025" w:rsidP="00C02F0F">
      <w:pPr>
        <w:pStyle w:val="NormalWeb"/>
        <w:widowControl w:val="0"/>
        <w:spacing w:before="120" w:beforeAutospacing="0" w:after="120" w:afterAutospacing="0"/>
        <w:ind w:firstLine="567"/>
        <w:jc w:val="both"/>
        <w:rPr>
          <w:sz w:val="28"/>
          <w:szCs w:val="28"/>
        </w:rPr>
      </w:pPr>
      <w:r w:rsidRPr="00BB3506">
        <w:rPr>
          <w:sz w:val="28"/>
          <w:szCs w:val="28"/>
        </w:rPr>
        <w:t>8</w:t>
      </w:r>
      <w:r w:rsidR="008F09F8" w:rsidRPr="00BB3506">
        <w:rPr>
          <w:sz w:val="28"/>
          <w:szCs w:val="28"/>
        </w:rPr>
        <w:t xml:space="preserve">. Hủy quyết định tạm đình chỉ hoặc miễn chấp hành thời gian </w:t>
      </w:r>
      <w:r w:rsidR="00A07701" w:rsidRPr="00BB3506">
        <w:rPr>
          <w:sz w:val="28"/>
          <w:szCs w:val="28"/>
        </w:rPr>
        <w:t>còn lại</w:t>
      </w:r>
      <w:r w:rsidR="00E651F3" w:rsidRPr="00BB3506">
        <w:rPr>
          <w:sz w:val="28"/>
          <w:szCs w:val="28"/>
        </w:rPr>
        <w:t xml:space="preserve"> </w:t>
      </w:r>
      <w:r w:rsidR="00A07701" w:rsidRPr="00BB3506">
        <w:rPr>
          <w:sz w:val="28"/>
          <w:szCs w:val="28"/>
        </w:rPr>
        <w:t xml:space="preserve">trong quyết định </w:t>
      </w:r>
      <w:r w:rsidR="008F09F8" w:rsidRPr="00BB3506">
        <w:rPr>
          <w:sz w:val="28"/>
          <w:szCs w:val="28"/>
        </w:rPr>
        <w:t xml:space="preserve">đưa vào cơ sở cai nghiện bắt buộc của Tòa án nhân dân cấp huyện khi quyết định tạm đình chỉ hoặc miễn chấp hành thời gian </w:t>
      </w:r>
      <w:r w:rsidR="00A07701" w:rsidRPr="00BB3506">
        <w:rPr>
          <w:sz w:val="28"/>
          <w:szCs w:val="28"/>
        </w:rPr>
        <w:t>còn lại</w:t>
      </w:r>
      <w:r w:rsidR="00E651F3" w:rsidRPr="00BB3506">
        <w:rPr>
          <w:sz w:val="28"/>
          <w:szCs w:val="28"/>
        </w:rPr>
        <w:t xml:space="preserve"> </w:t>
      </w:r>
      <w:r w:rsidR="00A07701" w:rsidRPr="00BB3506">
        <w:rPr>
          <w:sz w:val="28"/>
          <w:szCs w:val="28"/>
        </w:rPr>
        <w:t xml:space="preserve">trong quyết định </w:t>
      </w:r>
      <w:r w:rsidR="008F09F8" w:rsidRPr="00BB3506">
        <w:rPr>
          <w:sz w:val="28"/>
          <w:szCs w:val="28"/>
        </w:rPr>
        <w:t xml:space="preserve">đưa vào cơ sở cai nghiện bắt buộc không đúng với quy định tại </w:t>
      </w:r>
      <w:r w:rsidR="004F536C" w:rsidRPr="00BB3506">
        <w:rPr>
          <w:sz w:val="28"/>
          <w:szCs w:val="28"/>
        </w:rPr>
        <w:t>Điều</w:t>
      </w:r>
      <w:r w:rsidR="00E651F3" w:rsidRPr="00BB3506">
        <w:rPr>
          <w:sz w:val="28"/>
          <w:szCs w:val="28"/>
        </w:rPr>
        <w:t xml:space="preserve"> </w:t>
      </w:r>
      <w:r w:rsidR="008F09F8" w:rsidRPr="00BB3506">
        <w:rPr>
          <w:sz w:val="28"/>
          <w:szCs w:val="28"/>
        </w:rPr>
        <w:t>31 của Pháp lệnh này.</w:t>
      </w:r>
    </w:p>
    <w:p w14:paraId="23241A42" w14:textId="67DD3663" w:rsidR="008F09F8" w:rsidRPr="00BB3506" w:rsidRDefault="00B16025"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9</w:t>
      </w:r>
      <w:r w:rsidR="008F09F8" w:rsidRPr="00BB3506">
        <w:rPr>
          <w:sz w:val="28"/>
          <w:szCs w:val="28"/>
        </w:rPr>
        <w:t xml:space="preserve">. Hủy quyết định không chấp nhận đề nghị tạm đình chỉ hoặc miễn chấp hành thời gian </w:t>
      </w:r>
      <w:r w:rsidR="00A07701" w:rsidRPr="00BB3506">
        <w:rPr>
          <w:sz w:val="28"/>
          <w:szCs w:val="28"/>
        </w:rPr>
        <w:t>còn lại</w:t>
      </w:r>
      <w:r w:rsidR="0043164F" w:rsidRPr="00BB3506">
        <w:rPr>
          <w:sz w:val="28"/>
          <w:szCs w:val="28"/>
        </w:rPr>
        <w:t xml:space="preserve"> </w:t>
      </w:r>
      <w:r w:rsidR="00A07701" w:rsidRPr="00BB3506">
        <w:rPr>
          <w:sz w:val="28"/>
          <w:szCs w:val="28"/>
        </w:rPr>
        <w:t xml:space="preserve">trong quyết định </w:t>
      </w:r>
      <w:r w:rsidR="008F09F8" w:rsidRPr="00BB3506">
        <w:rPr>
          <w:sz w:val="28"/>
          <w:szCs w:val="28"/>
        </w:rPr>
        <w:t xml:space="preserve">đưa vào cơ sở cai nghiện bắt buộc </w:t>
      </w:r>
      <w:r w:rsidR="00E8640A" w:rsidRPr="00BB3506">
        <w:rPr>
          <w:sz w:val="28"/>
          <w:szCs w:val="28"/>
        </w:rPr>
        <w:t xml:space="preserve">và </w:t>
      </w:r>
      <w:r w:rsidR="008F09F8" w:rsidRPr="00BB3506">
        <w:rPr>
          <w:sz w:val="28"/>
          <w:szCs w:val="28"/>
        </w:rPr>
        <w:t>quyết định tạm đình chỉ hoặc miễn chấp hành thời gian</w:t>
      </w:r>
      <w:r w:rsidR="00A07701" w:rsidRPr="00BB3506">
        <w:rPr>
          <w:sz w:val="28"/>
          <w:szCs w:val="28"/>
        </w:rPr>
        <w:t xml:space="preserve"> còn lại</w:t>
      </w:r>
      <w:r w:rsidR="00E651F3" w:rsidRPr="00BB3506">
        <w:rPr>
          <w:sz w:val="28"/>
          <w:szCs w:val="28"/>
        </w:rPr>
        <w:t xml:space="preserve"> </w:t>
      </w:r>
      <w:r w:rsidR="00A07701" w:rsidRPr="00BB3506">
        <w:rPr>
          <w:sz w:val="28"/>
          <w:szCs w:val="28"/>
        </w:rPr>
        <w:t>trong quyết định</w:t>
      </w:r>
      <w:r w:rsidR="008F09F8" w:rsidRPr="00BB3506">
        <w:rPr>
          <w:sz w:val="28"/>
          <w:szCs w:val="28"/>
        </w:rPr>
        <w:t xml:space="preserve"> đưa vào cơ sở cai nghiện bắt buộc khi có căn cứ quy định tại </w:t>
      </w:r>
      <w:r w:rsidR="004F536C" w:rsidRPr="00BB3506">
        <w:rPr>
          <w:sz w:val="28"/>
          <w:szCs w:val="28"/>
        </w:rPr>
        <w:t>Điều</w:t>
      </w:r>
      <w:r w:rsidR="00E651F3" w:rsidRPr="00BB3506">
        <w:rPr>
          <w:sz w:val="28"/>
          <w:szCs w:val="28"/>
        </w:rPr>
        <w:t xml:space="preserve"> </w:t>
      </w:r>
      <w:r w:rsidR="008F09F8" w:rsidRPr="00BB3506">
        <w:rPr>
          <w:sz w:val="28"/>
          <w:szCs w:val="28"/>
        </w:rPr>
        <w:t>31 của Pháp lệnh này.</w:t>
      </w:r>
    </w:p>
    <w:p w14:paraId="3B102ADF" w14:textId="77777777" w:rsidR="008F09F8" w:rsidRPr="00BB3506" w:rsidRDefault="00D97DC3" w:rsidP="006E680C">
      <w:pPr>
        <w:pStyle w:val="NormalWeb"/>
        <w:widowControl w:val="0"/>
        <w:spacing w:before="120" w:beforeAutospacing="0" w:after="120" w:afterAutospacing="0" w:line="340" w:lineRule="exact"/>
        <w:ind w:firstLine="567"/>
        <w:jc w:val="both"/>
        <w:rPr>
          <w:spacing w:val="-8"/>
          <w:sz w:val="28"/>
          <w:szCs w:val="28"/>
        </w:rPr>
      </w:pPr>
      <w:r w:rsidRPr="00BB3506">
        <w:rPr>
          <w:sz w:val="28"/>
          <w:szCs w:val="28"/>
        </w:rPr>
        <w:t>1</w:t>
      </w:r>
      <w:r w:rsidR="00B16025" w:rsidRPr="00BB3506">
        <w:rPr>
          <w:sz w:val="28"/>
          <w:szCs w:val="28"/>
        </w:rPr>
        <w:t>0</w:t>
      </w:r>
      <w:r w:rsidR="008F09F8" w:rsidRPr="00BB3506">
        <w:rPr>
          <w:sz w:val="28"/>
          <w:szCs w:val="28"/>
        </w:rPr>
        <w:t>. Đình chỉ việc giải quyết khiếu nại, kiến nghị, kháng nghị khi người khiếu nại, kiến nghị, kháng nghị rút toàn bộ khiếu nại, kiến nghị, kháng nghị</w:t>
      </w:r>
      <w:r w:rsidR="00E8640A" w:rsidRPr="00BB3506">
        <w:rPr>
          <w:sz w:val="28"/>
          <w:szCs w:val="28"/>
        </w:rPr>
        <w:t xml:space="preserve">; </w:t>
      </w:r>
      <w:r w:rsidR="00E8640A" w:rsidRPr="00BB3506">
        <w:rPr>
          <w:spacing w:val="-8"/>
          <w:sz w:val="28"/>
          <w:szCs w:val="28"/>
        </w:rPr>
        <w:t>trong trường hợp này, quyết định của Tòa án nhân dân cấp huyện có hiệu lực thi hành.</w:t>
      </w:r>
    </w:p>
    <w:p w14:paraId="76497F21" w14:textId="77777777" w:rsidR="008F17C9" w:rsidRPr="00BB3506" w:rsidRDefault="004F536C" w:rsidP="006E680C">
      <w:pPr>
        <w:pStyle w:val="NormalWeb"/>
        <w:widowControl w:val="0"/>
        <w:spacing w:before="120" w:beforeAutospacing="0" w:after="120" w:afterAutospacing="0" w:line="340" w:lineRule="exact"/>
        <w:ind w:firstLine="567"/>
        <w:jc w:val="both"/>
        <w:outlineLvl w:val="0"/>
        <w:rPr>
          <w:sz w:val="28"/>
          <w:szCs w:val="28"/>
        </w:rPr>
      </w:pPr>
      <w:r w:rsidRPr="00BB3506">
        <w:rPr>
          <w:b/>
          <w:bCs/>
          <w:sz w:val="28"/>
          <w:szCs w:val="28"/>
        </w:rPr>
        <w:t>Điều</w:t>
      </w:r>
      <w:r w:rsidR="004D3F59" w:rsidRPr="00BB3506">
        <w:rPr>
          <w:b/>
          <w:bCs/>
          <w:sz w:val="28"/>
          <w:szCs w:val="28"/>
        </w:rPr>
        <w:t xml:space="preserve"> </w:t>
      </w:r>
      <w:r w:rsidR="008F17C9" w:rsidRPr="00BB3506">
        <w:rPr>
          <w:b/>
          <w:bCs/>
          <w:sz w:val="28"/>
          <w:szCs w:val="28"/>
          <w:lang w:val="vi-VN"/>
        </w:rPr>
        <w:t>4</w:t>
      </w:r>
      <w:r w:rsidR="008F17C9" w:rsidRPr="00BB3506">
        <w:rPr>
          <w:b/>
          <w:bCs/>
          <w:sz w:val="28"/>
          <w:szCs w:val="28"/>
        </w:rPr>
        <w:t>2. Nội dung và hiệu lực của quyết định giải quyết khiếu nại, kiến nghị, kháng nghị</w:t>
      </w:r>
    </w:p>
    <w:p w14:paraId="7C9F182F"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 xml:space="preserve">1. Quyết định giải quyết khiếu nại, kiến nghị, kháng nghị </w:t>
      </w:r>
      <w:r w:rsidR="002348B3" w:rsidRPr="00BB3506">
        <w:rPr>
          <w:sz w:val="28"/>
          <w:szCs w:val="28"/>
        </w:rPr>
        <w:t xml:space="preserve">phải </w:t>
      </w:r>
      <w:r w:rsidRPr="00BB3506">
        <w:rPr>
          <w:sz w:val="28"/>
          <w:szCs w:val="28"/>
        </w:rPr>
        <w:t>có các nội dung chính sau đây:</w:t>
      </w:r>
    </w:p>
    <w:p w14:paraId="7E6FC55F" w14:textId="0677C559" w:rsidR="008F17C9" w:rsidRPr="00BB3506" w:rsidRDefault="008F17C9" w:rsidP="006E680C">
      <w:pPr>
        <w:pStyle w:val="NormalWeb"/>
        <w:widowControl w:val="0"/>
        <w:spacing w:before="120" w:beforeAutospacing="0" w:after="120" w:afterAutospacing="0" w:line="340" w:lineRule="exact"/>
        <w:ind w:firstLine="567"/>
        <w:jc w:val="both"/>
        <w:rPr>
          <w:spacing w:val="-8"/>
          <w:sz w:val="28"/>
          <w:szCs w:val="28"/>
        </w:rPr>
      </w:pPr>
      <w:r w:rsidRPr="00BB3506">
        <w:rPr>
          <w:sz w:val="28"/>
          <w:szCs w:val="28"/>
        </w:rPr>
        <w:t>a</w:t>
      </w:r>
      <w:r w:rsidRPr="00BB3506">
        <w:rPr>
          <w:spacing w:val="-8"/>
          <w:sz w:val="28"/>
          <w:szCs w:val="28"/>
        </w:rPr>
        <w:t>) Số, ngày, tháng, năm ra quyết định;</w:t>
      </w:r>
    </w:p>
    <w:p w14:paraId="20F3C8EC" w14:textId="3BDAA2FA"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b) Tên Tòa án ra quyết định;</w:t>
      </w:r>
    </w:p>
    <w:p w14:paraId="436FBF81" w14:textId="7A48E0EB"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c) Họ và tên Thẩm phán</w:t>
      </w:r>
      <w:r w:rsidR="002348B3" w:rsidRPr="00BB3506">
        <w:rPr>
          <w:sz w:val="28"/>
          <w:szCs w:val="28"/>
        </w:rPr>
        <w:t xml:space="preserve"> và </w:t>
      </w:r>
      <w:r w:rsidRPr="00BB3506">
        <w:rPr>
          <w:sz w:val="28"/>
          <w:szCs w:val="28"/>
        </w:rPr>
        <w:t>Thư ký phiên họp;</w:t>
      </w:r>
    </w:p>
    <w:p w14:paraId="3112936D"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d) Họ và tên Kiểm sát viên tham gia phiên họp;</w:t>
      </w:r>
    </w:p>
    <w:p w14:paraId="30AE9517"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đ) Họ và tên người khiếu nại;</w:t>
      </w:r>
    </w:p>
    <w:p w14:paraId="349A5AB0"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 xml:space="preserve">e) </w:t>
      </w:r>
      <w:r w:rsidR="00D44287" w:rsidRPr="00BB3506">
        <w:rPr>
          <w:sz w:val="28"/>
          <w:szCs w:val="28"/>
        </w:rPr>
        <w:t xml:space="preserve">Họ và tên </w:t>
      </w:r>
      <w:r w:rsidR="00A47F40" w:rsidRPr="00BB3506">
        <w:rPr>
          <w:sz w:val="28"/>
          <w:szCs w:val="28"/>
        </w:rPr>
        <w:t>Trưởng phòng Phòng Lao động - Thương binh và Xã hội</w:t>
      </w:r>
      <w:r w:rsidR="00701E14" w:rsidRPr="00BB3506">
        <w:rPr>
          <w:sz w:val="28"/>
          <w:szCs w:val="28"/>
        </w:rPr>
        <w:t xml:space="preserve"> kiến nghị,</w:t>
      </w:r>
      <w:r w:rsidR="000A519D" w:rsidRPr="00BB3506">
        <w:rPr>
          <w:sz w:val="28"/>
          <w:szCs w:val="28"/>
        </w:rPr>
        <w:t xml:space="preserve"> </w:t>
      </w:r>
      <w:r w:rsidR="00701E14" w:rsidRPr="00BB3506">
        <w:rPr>
          <w:sz w:val="28"/>
          <w:szCs w:val="28"/>
        </w:rPr>
        <w:t xml:space="preserve">họ và tên </w:t>
      </w:r>
      <w:r w:rsidR="00A47F40" w:rsidRPr="00BB3506">
        <w:rPr>
          <w:sz w:val="28"/>
          <w:szCs w:val="28"/>
        </w:rPr>
        <w:t>người được ủy quyền</w:t>
      </w:r>
      <w:r w:rsidR="00701E14" w:rsidRPr="00BB3506">
        <w:rPr>
          <w:sz w:val="28"/>
          <w:szCs w:val="28"/>
        </w:rPr>
        <w:t xml:space="preserve"> (nếu có) hoặc</w:t>
      </w:r>
      <w:r w:rsidR="000A519D" w:rsidRPr="00BB3506">
        <w:rPr>
          <w:sz w:val="28"/>
          <w:szCs w:val="28"/>
        </w:rPr>
        <w:t xml:space="preserve"> </w:t>
      </w:r>
      <w:r w:rsidR="00701E14" w:rsidRPr="00BB3506">
        <w:rPr>
          <w:sz w:val="28"/>
          <w:szCs w:val="28"/>
        </w:rPr>
        <w:t xml:space="preserve">họ và tên </w:t>
      </w:r>
      <w:r w:rsidR="00A47F40" w:rsidRPr="00BB3506">
        <w:rPr>
          <w:sz w:val="28"/>
          <w:szCs w:val="28"/>
        </w:rPr>
        <w:t>Giám đốc cơ sở cai nghiện bắt buộc</w:t>
      </w:r>
      <w:r w:rsidR="00701E14" w:rsidRPr="00BB3506">
        <w:rPr>
          <w:sz w:val="28"/>
          <w:szCs w:val="28"/>
        </w:rPr>
        <w:t xml:space="preserve"> kiến nghị, họ và tên</w:t>
      </w:r>
      <w:r w:rsidR="00A908C9" w:rsidRPr="00BB3506">
        <w:rPr>
          <w:sz w:val="28"/>
          <w:szCs w:val="28"/>
        </w:rPr>
        <w:t xml:space="preserve"> </w:t>
      </w:r>
      <w:r w:rsidR="00346171" w:rsidRPr="00BB3506">
        <w:rPr>
          <w:sz w:val="28"/>
          <w:szCs w:val="28"/>
        </w:rPr>
        <w:t>người được ủy quyền</w:t>
      </w:r>
      <w:r w:rsidR="00701E14" w:rsidRPr="00BB3506">
        <w:rPr>
          <w:sz w:val="28"/>
          <w:szCs w:val="28"/>
        </w:rPr>
        <w:t xml:space="preserve"> (nếu có);</w:t>
      </w:r>
      <w:r w:rsidRPr="00BB3506">
        <w:rPr>
          <w:sz w:val="28"/>
          <w:szCs w:val="28"/>
        </w:rPr>
        <w:t xml:space="preserve"> Viện kiểm sát kháng nghị;</w:t>
      </w:r>
    </w:p>
    <w:p w14:paraId="2095E8C8"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g) Nội dung khiếu nại, kiến nghị, kháng nghị;</w:t>
      </w:r>
    </w:p>
    <w:p w14:paraId="32100824" w14:textId="77777777" w:rsidR="008F17C9" w:rsidRPr="00BB3506" w:rsidRDefault="008F17C9" w:rsidP="006E680C">
      <w:pPr>
        <w:pStyle w:val="NormalWeb"/>
        <w:widowControl w:val="0"/>
        <w:spacing w:before="120" w:beforeAutospacing="0" w:after="120" w:afterAutospacing="0" w:line="340" w:lineRule="exact"/>
        <w:ind w:firstLine="567"/>
        <w:jc w:val="both"/>
        <w:rPr>
          <w:spacing w:val="2"/>
          <w:sz w:val="28"/>
          <w:szCs w:val="28"/>
        </w:rPr>
      </w:pPr>
      <w:r w:rsidRPr="00BB3506">
        <w:rPr>
          <w:spacing w:val="2"/>
          <w:sz w:val="28"/>
          <w:szCs w:val="28"/>
        </w:rPr>
        <w:t>h) Lý do, căn cứ và nội dung của việc giải quyết khiếu nại, kiến nghị, kháng nghị;</w:t>
      </w:r>
    </w:p>
    <w:p w14:paraId="2C150B7F"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i) Hiệu lực của quyết định;</w:t>
      </w:r>
    </w:p>
    <w:p w14:paraId="3E66C660"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k) Nơi nhận quyết định.</w:t>
      </w:r>
    </w:p>
    <w:p w14:paraId="07D53668" w14:textId="4DAB1AC6"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2. Quyết định giải quyết khiếu nại, kiến nghị, kháng nghị có hiệu lực thi hành ngay.</w:t>
      </w:r>
    </w:p>
    <w:p w14:paraId="1994EBFB"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lastRenderedPageBreak/>
        <w:t xml:space="preserve">Trong thời hạn 02 ngày làm việc, kể từ ngày </w:t>
      </w:r>
      <w:r w:rsidR="00F411FB" w:rsidRPr="00BB3506">
        <w:rPr>
          <w:sz w:val="28"/>
          <w:szCs w:val="28"/>
        </w:rPr>
        <w:t xml:space="preserve">công bố </w:t>
      </w:r>
      <w:r w:rsidRPr="00BB3506">
        <w:rPr>
          <w:sz w:val="28"/>
          <w:szCs w:val="28"/>
        </w:rPr>
        <w:t xml:space="preserve">quyết định, Tòa án phải gửi cho những </w:t>
      </w:r>
      <w:r w:rsidR="0036537E" w:rsidRPr="00BB3506">
        <w:rPr>
          <w:sz w:val="28"/>
          <w:szCs w:val="28"/>
        </w:rPr>
        <w:t xml:space="preserve">cơ quan, </w:t>
      </w:r>
      <w:r w:rsidRPr="00BB3506">
        <w:rPr>
          <w:sz w:val="28"/>
          <w:szCs w:val="28"/>
        </w:rPr>
        <w:t xml:space="preserve">cá nhân quy định tại </w:t>
      </w:r>
      <w:r w:rsidR="004F536C" w:rsidRPr="00BB3506">
        <w:rPr>
          <w:sz w:val="28"/>
          <w:szCs w:val="28"/>
        </w:rPr>
        <w:t>Điều</w:t>
      </w:r>
      <w:r w:rsidR="00A908C9" w:rsidRPr="00BB3506">
        <w:rPr>
          <w:sz w:val="28"/>
          <w:szCs w:val="28"/>
        </w:rPr>
        <w:t xml:space="preserve"> </w:t>
      </w:r>
      <w:r w:rsidRPr="00BB3506">
        <w:rPr>
          <w:sz w:val="28"/>
          <w:szCs w:val="28"/>
        </w:rPr>
        <w:t>25 của Pháp lệnh này và Tòa án đã ra quyết định bị khiếu nại, kiến nghị, kháng nghị</w:t>
      </w:r>
      <w:r w:rsidR="00BE4237" w:rsidRPr="00BB3506">
        <w:rPr>
          <w:sz w:val="28"/>
          <w:szCs w:val="28"/>
        </w:rPr>
        <w:t>, Giám đốc cơ sở cai nghiện bắt buộc</w:t>
      </w:r>
      <w:r w:rsidR="00A35551" w:rsidRPr="00BB3506">
        <w:rPr>
          <w:sz w:val="28"/>
          <w:szCs w:val="28"/>
        </w:rPr>
        <w:t>.</w:t>
      </w:r>
    </w:p>
    <w:p w14:paraId="3B627918" w14:textId="11099C9F" w:rsidR="00DC1ACE"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3. Quyết định giải quyết khiếu nại, kiến nghị, kháng nghị và các tài liệu, văn bản trong quá trình xem xét, giải quyết khiếu nại, kiến nghị, kháng nghị phải được đánh bút lục và được lưu trữ theo quy định của pháp luật.</w:t>
      </w:r>
    </w:p>
    <w:p w14:paraId="2B44DFF4" w14:textId="77777777" w:rsidR="00B6393C" w:rsidRPr="00BB3506" w:rsidRDefault="00B6393C" w:rsidP="006E680C">
      <w:pPr>
        <w:pStyle w:val="NormalWeb"/>
        <w:widowControl w:val="0"/>
        <w:spacing w:before="120" w:beforeAutospacing="0" w:after="120" w:afterAutospacing="0" w:line="340" w:lineRule="exact"/>
        <w:jc w:val="center"/>
        <w:outlineLvl w:val="0"/>
        <w:rPr>
          <w:b/>
          <w:bCs/>
          <w:sz w:val="28"/>
          <w:szCs w:val="28"/>
        </w:rPr>
      </w:pPr>
    </w:p>
    <w:p w14:paraId="520BE8CE" w14:textId="2DB8F2BC" w:rsidR="008F17C9" w:rsidRPr="00BB3506" w:rsidRDefault="008F17C9" w:rsidP="006E680C">
      <w:pPr>
        <w:pStyle w:val="NormalWeb"/>
        <w:widowControl w:val="0"/>
        <w:spacing w:before="120" w:beforeAutospacing="0" w:after="120" w:afterAutospacing="0" w:line="340" w:lineRule="exact"/>
        <w:jc w:val="center"/>
        <w:outlineLvl w:val="0"/>
        <w:rPr>
          <w:b/>
          <w:bCs/>
          <w:sz w:val="28"/>
          <w:szCs w:val="28"/>
        </w:rPr>
      </w:pPr>
      <w:r w:rsidRPr="00BB3506">
        <w:rPr>
          <w:b/>
          <w:bCs/>
          <w:sz w:val="28"/>
          <w:szCs w:val="28"/>
        </w:rPr>
        <w:t>Mục 2</w:t>
      </w:r>
    </w:p>
    <w:p w14:paraId="557AF0B7" w14:textId="77777777" w:rsidR="008A5552" w:rsidRPr="00BB3506" w:rsidRDefault="008F17C9" w:rsidP="008A5552">
      <w:pPr>
        <w:pStyle w:val="NormalWeb"/>
        <w:widowControl w:val="0"/>
        <w:spacing w:before="0" w:beforeAutospacing="0" w:after="0" w:afterAutospacing="0"/>
        <w:jc w:val="center"/>
        <w:rPr>
          <w:b/>
          <w:bCs/>
          <w:sz w:val="28"/>
          <w:szCs w:val="28"/>
        </w:rPr>
      </w:pPr>
      <w:r w:rsidRPr="00BB3506">
        <w:rPr>
          <w:b/>
          <w:bCs/>
          <w:sz w:val="28"/>
          <w:szCs w:val="28"/>
        </w:rPr>
        <w:t xml:space="preserve">KHIẾU NẠI, GIẢI QUYẾT KHIẾU NẠI HÀNH VI CỦA NGƯỜI CÓ THẨM QUYỀN CỦA TÒA ÁN TRONG VIỆC XEM XÉT, </w:t>
      </w:r>
    </w:p>
    <w:p w14:paraId="2DEF0CAB" w14:textId="774CB9A5" w:rsidR="008F17C9" w:rsidRPr="00BB3506" w:rsidRDefault="008F17C9" w:rsidP="008A5552">
      <w:pPr>
        <w:pStyle w:val="NormalWeb"/>
        <w:widowControl w:val="0"/>
        <w:spacing w:before="0" w:beforeAutospacing="0" w:after="0" w:afterAutospacing="0"/>
        <w:jc w:val="center"/>
        <w:rPr>
          <w:b/>
          <w:sz w:val="28"/>
          <w:szCs w:val="28"/>
        </w:rPr>
      </w:pPr>
      <w:r w:rsidRPr="00BB3506">
        <w:rPr>
          <w:b/>
          <w:bCs/>
          <w:sz w:val="28"/>
          <w:szCs w:val="28"/>
        </w:rPr>
        <w:t xml:space="preserve">QUYẾT ĐỊNH </w:t>
      </w:r>
      <w:r w:rsidRPr="00BB3506">
        <w:rPr>
          <w:b/>
          <w:sz w:val="28"/>
          <w:szCs w:val="28"/>
        </w:rPr>
        <w:t>ĐƯA VÀO CƠ SỞ CAI NGHIỆN BẮT BUỘC</w:t>
      </w:r>
    </w:p>
    <w:p w14:paraId="45228D1F" w14:textId="77777777" w:rsidR="00DC1ACE" w:rsidRPr="00BB3506" w:rsidRDefault="00DC1ACE" w:rsidP="006E680C">
      <w:pPr>
        <w:pStyle w:val="NormalWeb"/>
        <w:widowControl w:val="0"/>
        <w:spacing w:before="120" w:beforeAutospacing="0" w:after="120" w:afterAutospacing="0" w:line="340" w:lineRule="exact"/>
        <w:jc w:val="center"/>
        <w:rPr>
          <w:b/>
          <w:sz w:val="28"/>
          <w:szCs w:val="28"/>
        </w:rPr>
      </w:pPr>
    </w:p>
    <w:p w14:paraId="46C5B54B" w14:textId="77777777" w:rsidR="008F17C9" w:rsidRPr="00BB3506" w:rsidRDefault="004F536C" w:rsidP="006E680C">
      <w:pPr>
        <w:pStyle w:val="NormalWeb"/>
        <w:widowControl w:val="0"/>
        <w:spacing w:before="120" w:beforeAutospacing="0" w:after="120" w:afterAutospacing="0" w:line="340" w:lineRule="exact"/>
        <w:ind w:firstLine="567"/>
        <w:jc w:val="both"/>
        <w:outlineLvl w:val="0"/>
        <w:rPr>
          <w:b/>
          <w:sz w:val="28"/>
          <w:szCs w:val="28"/>
        </w:rPr>
      </w:pPr>
      <w:r w:rsidRPr="00BB3506">
        <w:rPr>
          <w:b/>
          <w:bCs/>
          <w:sz w:val="28"/>
          <w:szCs w:val="28"/>
        </w:rPr>
        <w:t>Điều</w:t>
      </w:r>
      <w:r w:rsidR="00A908C9" w:rsidRPr="00BB3506">
        <w:rPr>
          <w:b/>
          <w:bCs/>
          <w:sz w:val="28"/>
          <w:szCs w:val="28"/>
        </w:rPr>
        <w:t xml:space="preserve"> </w:t>
      </w:r>
      <w:r w:rsidR="008F17C9" w:rsidRPr="00BB3506">
        <w:rPr>
          <w:b/>
          <w:bCs/>
          <w:sz w:val="28"/>
          <w:szCs w:val="28"/>
          <w:lang w:val="vi-VN"/>
        </w:rPr>
        <w:t>4</w:t>
      </w:r>
      <w:r w:rsidR="008F17C9" w:rsidRPr="00BB3506">
        <w:rPr>
          <w:b/>
          <w:bCs/>
          <w:sz w:val="28"/>
          <w:szCs w:val="28"/>
        </w:rPr>
        <w:t xml:space="preserve">3. Hành vi có thể bị khiếu nại trong việc xem xét, quyết định </w:t>
      </w:r>
      <w:r w:rsidR="008F17C9" w:rsidRPr="00BB3506">
        <w:rPr>
          <w:b/>
          <w:sz w:val="28"/>
          <w:szCs w:val="28"/>
        </w:rPr>
        <w:t>đưa vào cơ sở cai nghiện bắt buộc</w:t>
      </w:r>
    </w:p>
    <w:p w14:paraId="29C8C86D" w14:textId="77777777" w:rsidR="008F17C9" w:rsidRPr="00BB3506" w:rsidRDefault="000A7E4B"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Cơ quan, tổ chức,</w:t>
      </w:r>
      <w:r w:rsidR="00A908C9" w:rsidRPr="00BB3506">
        <w:rPr>
          <w:sz w:val="28"/>
          <w:szCs w:val="28"/>
        </w:rPr>
        <w:t xml:space="preserve"> </w:t>
      </w:r>
      <w:r w:rsidRPr="00BB3506">
        <w:rPr>
          <w:sz w:val="28"/>
          <w:szCs w:val="28"/>
        </w:rPr>
        <w:t>c</w:t>
      </w:r>
      <w:r w:rsidR="008F17C9" w:rsidRPr="00BB3506">
        <w:rPr>
          <w:sz w:val="28"/>
          <w:szCs w:val="28"/>
        </w:rPr>
        <w:t xml:space="preserve">á nhân có quyền khiếu nại hành vi của Chánh án, Thẩm phán, Thư ký </w:t>
      </w:r>
      <w:r w:rsidR="00877A1B" w:rsidRPr="00BB3506">
        <w:rPr>
          <w:sz w:val="28"/>
          <w:szCs w:val="28"/>
        </w:rPr>
        <w:t xml:space="preserve">Tòa án </w:t>
      </w:r>
      <w:r w:rsidR="008F17C9" w:rsidRPr="00BB3506">
        <w:rPr>
          <w:sz w:val="28"/>
          <w:szCs w:val="28"/>
        </w:rPr>
        <w:t xml:space="preserve">trong việc giao, nhận hồ sơ, thụ lý, phân công Thẩm </w:t>
      </w:r>
      <w:proofErr w:type="gramStart"/>
      <w:r w:rsidR="008F17C9" w:rsidRPr="00BB3506">
        <w:rPr>
          <w:sz w:val="28"/>
          <w:szCs w:val="28"/>
        </w:rPr>
        <w:t>phán,  yêu</w:t>
      </w:r>
      <w:proofErr w:type="gramEnd"/>
      <w:r w:rsidR="008F17C9" w:rsidRPr="00BB3506">
        <w:rPr>
          <w:sz w:val="28"/>
          <w:szCs w:val="28"/>
        </w:rPr>
        <w:t xml:space="preserve"> cầu bổ sung tài liệu, gửi quyết định của Tòa án, mở phiên họp, thành phần phiên họp, thời hạn giải quyết và hành vi khác trong việc xem xét, quyết định đưa vào cơ sở cai nghiện bắt buộc khi có căn cứ cho rằng hành vi đó là trái pháp luật, xâm phạm quyền và lợi ích hợp pháp của mình.</w:t>
      </w:r>
    </w:p>
    <w:p w14:paraId="16BDD0B2" w14:textId="77777777" w:rsidR="00D8101D" w:rsidRPr="00BB3506" w:rsidRDefault="004F536C" w:rsidP="006E680C">
      <w:pPr>
        <w:pStyle w:val="NormalWeb"/>
        <w:widowControl w:val="0"/>
        <w:spacing w:before="120" w:beforeAutospacing="0" w:after="120" w:afterAutospacing="0" w:line="340" w:lineRule="exact"/>
        <w:ind w:firstLine="567"/>
        <w:jc w:val="both"/>
        <w:outlineLvl w:val="0"/>
        <w:rPr>
          <w:b/>
          <w:bCs/>
          <w:sz w:val="28"/>
          <w:szCs w:val="28"/>
        </w:rPr>
      </w:pPr>
      <w:r w:rsidRPr="00BB3506">
        <w:rPr>
          <w:b/>
          <w:bCs/>
          <w:sz w:val="28"/>
          <w:szCs w:val="28"/>
        </w:rPr>
        <w:t>Điều</w:t>
      </w:r>
      <w:r w:rsidR="00A908C9" w:rsidRPr="00BB3506">
        <w:rPr>
          <w:b/>
          <w:bCs/>
          <w:sz w:val="28"/>
          <w:szCs w:val="28"/>
        </w:rPr>
        <w:t xml:space="preserve"> </w:t>
      </w:r>
      <w:r w:rsidR="008F17C9" w:rsidRPr="00BB3506">
        <w:rPr>
          <w:b/>
          <w:bCs/>
          <w:sz w:val="28"/>
          <w:szCs w:val="28"/>
          <w:lang w:val="vi-VN"/>
        </w:rPr>
        <w:t>4</w:t>
      </w:r>
      <w:r w:rsidR="008F17C9" w:rsidRPr="00BB3506">
        <w:rPr>
          <w:b/>
          <w:bCs/>
          <w:sz w:val="28"/>
          <w:szCs w:val="28"/>
        </w:rPr>
        <w:t>4. Quyền, nghĩa vụ của người khiếu nại</w:t>
      </w:r>
    </w:p>
    <w:p w14:paraId="0AFC0101"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 xml:space="preserve">1. </w:t>
      </w:r>
      <w:r w:rsidR="0036537E" w:rsidRPr="00BB3506">
        <w:rPr>
          <w:sz w:val="28"/>
          <w:szCs w:val="28"/>
        </w:rPr>
        <w:t>Cơ quan, tổ chức, cá nhân</w:t>
      </w:r>
      <w:r w:rsidRPr="00BB3506">
        <w:rPr>
          <w:sz w:val="28"/>
          <w:szCs w:val="28"/>
        </w:rPr>
        <w:t xml:space="preserve"> khiếu nại có các quyền sau đây:</w:t>
      </w:r>
    </w:p>
    <w:p w14:paraId="00BF29A8"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a) Tự mình khiếu nại hoặc khiếu nại thông qua người đại diện hợp pháp;</w:t>
      </w:r>
    </w:p>
    <w:p w14:paraId="40ADBE8A"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b) Khiếu nại trong bất kỳ giai đoạn nào của quá trình xem xét, quyết định đưa vào cơ sở cai nghiện bắt buộc;</w:t>
      </w:r>
    </w:p>
    <w:p w14:paraId="647389ED" w14:textId="77777777" w:rsidR="008F17C9" w:rsidRPr="00BB3506" w:rsidRDefault="008F17C9" w:rsidP="006E680C">
      <w:pPr>
        <w:pStyle w:val="NormalWeb"/>
        <w:widowControl w:val="0"/>
        <w:spacing w:before="120" w:beforeAutospacing="0" w:after="120" w:afterAutospacing="0" w:line="340" w:lineRule="exact"/>
        <w:ind w:firstLine="567"/>
        <w:jc w:val="both"/>
        <w:rPr>
          <w:spacing w:val="-4"/>
          <w:sz w:val="28"/>
          <w:szCs w:val="28"/>
        </w:rPr>
      </w:pPr>
      <w:r w:rsidRPr="00BB3506">
        <w:rPr>
          <w:spacing w:val="-4"/>
          <w:sz w:val="28"/>
          <w:szCs w:val="28"/>
        </w:rPr>
        <w:t>c) Rút khiếu nại trong bất kỳ giai đoạn nào của quá trình giải quyết khiếu nại;</w:t>
      </w:r>
    </w:p>
    <w:p w14:paraId="3F7F2D94"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d) Được nhận văn bản trả lời về việc thụ lý để giải quyết khiếu nại, nhận quyết định giải quyết khiếu nại;</w:t>
      </w:r>
    </w:p>
    <w:p w14:paraId="0D045080"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đ) Được khôi phục quyền và lợi ích hợp pháp đã bị xâm phạm, được bồi thường thiệt hại theo quy định của pháp luật.</w:t>
      </w:r>
    </w:p>
    <w:p w14:paraId="7990E7C8"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 xml:space="preserve">2. </w:t>
      </w:r>
      <w:r w:rsidR="000A7E4B" w:rsidRPr="00BB3506">
        <w:rPr>
          <w:sz w:val="28"/>
          <w:szCs w:val="28"/>
        </w:rPr>
        <w:t xml:space="preserve">Cơ quan, tổ chức, cá nhân </w:t>
      </w:r>
      <w:r w:rsidRPr="00BB3506">
        <w:rPr>
          <w:sz w:val="28"/>
          <w:szCs w:val="28"/>
        </w:rPr>
        <w:t>khiếu nại có các nghĩa vụ sau đây:</w:t>
      </w:r>
    </w:p>
    <w:p w14:paraId="4718E715"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a) Khiếu nại đến đúng người có thẩm quyền giải quyết;</w:t>
      </w:r>
    </w:p>
    <w:p w14:paraId="2165DB2F"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b) Trình bày trung thực sự việc, cung cấp thông tin, tài liệu cho người giải quyết khiếu nại; chịu trách nhiệm trước pháp luật về nội dung trình bày và việc cung cấp thông tin, tài liệu đó;</w:t>
      </w:r>
    </w:p>
    <w:p w14:paraId="5B9669A6"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lastRenderedPageBreak/>
        <w:t>c) Chấp hành quyết định giải quyết khiếu nại đã có hiệu lực pháp luật.</w:t>
      </w:r>
    </w:p>
    <w:p w14:paraId="345FDB66" w14:textId="77777777" w:rsidR="008F17C9" w:rsidRPr="00BB3506" w:rsidRDefault="004F536C" w:rsidP="006E680C">
      <w:pPr>
        <w:pStyle w:val="NormalWeb"/>
        <w:widowControl w:val="0"/>
        <w:spacing w:before="120" w:beforeAutospacing="0" w:after="120" w:afterAutospacing="0" w:line="340" w:lineRule="exact"/>
        <w:ind w:firstLine="567"/>
        <w:jc w:val="both"/>
        <w:outlineLvl w:val="0"/>
        <w:rPr>
          <w:sz w:val="28"/>
          <w:szCs w:val="28"/>
        </w:rPr>
      </w:pPr>
      <w:r w:rsidRPr="00BB3506">
        <w:rPr>
          <w:b/>
          <w:bCs/>
          <w:sz w:val="28"/>
          <w:szCs w:val="28"/>
        </w:rPr>
        <w:t>Điều</w:t>
      </w:r>
      <w:r w:rsidR="00A908C9" w:rsidRPr="00BB3506">
        <w:rPr>
          <w:b/>
          <w:bCs/>
          <w:sz w:val="28"/>
          <w:szCs w:val="28"/>
        </w:rPr>
        <w:t xml:space="preserve"> </w:t>
      </w:r>
      <w:r w:rsidR="008F17C9" w:rsidRPr="00BB3506">
        <w:rPr>
          <w:b/>
          <w:bCs/>
          <w:sz w:val="28"/>
          <w:szCs w:val="28"/>
        </w:rPr>
        <w:t>45. Quyền, nghĩa vụ của người bị khiếu nại</w:t>
      </w:r>
    </w:p>
    <w:p w14:paraId="5C70A694"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1. Người bị khiếu nại có các quyền sau đây:</w:t>
      </w:r>
    </w:p>
    <w:p w14:paraId="68B36364"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a) Đưa ra bằng chứng về tính hợp pháp của hành vi bị khiếu nại;</w:t>
      </w:r>
    </w:p>
    <w:p w14:paraId="44F8D52F"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b) Được nhận quyết định giải quyết khiếu nại về hành vi bị khiếu nại.</w:t>
      </w:r>
    </w:p>
    <w:p w14:paraId="19174E75"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2. Người bị khiếu nại có các nghĩa vụ sau đây:</w:t>
      </w:r>
    </w:p>
    <w:p w14:paraId="2E29A4F0"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a) Giải trình về hành vi bị khiếu nại; cung cấp thông tin, tài liệu liên quan khi người có thẩm quyền yêu cầu;</w:t>
      </w:r>
    </w:p>
    <w:p w14:paraId="0EA95B24"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b) Chấp hành quyết định giải quyết khiếu nại đã có hiệu lực pháp luật;</w:t>
      </w:r>
    </w:p>
    <w:p w14:paraId="121A204A"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c) Bồi thường thiệt hại, khắc phục hậu quả do hành vi trái pháp luật của mình gây ra theo quy định của pháp luật.</w:t>
      </w:r>
    </w:p>
    <w:p w14:paraId="0F5570CE" w14:textId="77777777" w:rsidR="008F17C9" w:rsidRPr="00BB3506" w:rsidRDefault="004F536C" w:rsidP="006E680C">
      <w:pPr>
        <w:pStyle w:val="NormalWeb"/>
        <w:widowControl w:val="0"/>
        <w:spacing w:before="120" w:beforeAutospacing="0" w:after="120" w:afterAutospacing="0" w:line="340" w:lineRule="exact"/>
        <w:ind w:firstLine="567"/>
        <w:jc w:val="both"/>
        <w:outlineLvl w:val="0"/>
        <w:rPr>
          <w:sz w:val="28"/>
          <w:szCs w:val="28"/>
        </w:rPr>
      </w:pPr>
      <w:r w:rsidRPr="00BB3506">
        <w:rPr>
          <w:b/>
          <w:bCs/>
          <w:sz w:val="28"/>
          <w:szCs w:val="28"/>
        </w:rPr>
        <w:t>Điều</w:t>
      </w:r>
      <w:r w:rsidR="00FD5948" w:rsidRPr="00BB3506">
        <w:rPr>
          <w:b/>
          <w:bCs/>
          <w:sz w:val="28"/>
          <w:szCs w:val="28"/>
        </w:rPr>
        <w:t xml:space="preserve"> </w:t>
      </w:r>
      <w:r w:rsidR="008F17C9" w:rsidRPr="00BB3506">
        <w:rPr>
          <w:b/>
          <w:bCs/>
          <w:sz w:val="28"/>
          <w:szCs w:val="28"/>
        </w:rPr>
        <w:t>46. Thời hạn khiếu nại</w:t>
      </w:r>
    </w:p>
    <w:p w14:paraId="5BD551F8" w14:textId="77777777"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 xml:space="preserve">Thời hạn khiếu nại là 03 ngày làm việc, kể từ ngày </w:t>
      </w:r>
      <w:r w:rsidR="000A7E4B" w:rsidRPr="00BB3506">
        <w:rPr>
          <w:sz w:val="28"/>
          <w:szCs w:val="28"/>
        </w:rPr>
        <w:t>cơ quan, tổ chức, cá nhân</w:t>
      </w:r>
      <w:r w:rsidRPr="00BB3506">
        <w:rPr>
          <w:sz w:val="28"/>
          <w:szCs w:val="28"/>
        </w:rPr>
        <w:t xml:space="preserve"> khiếu nại biết được</w:t>
      </w:r>
      <w:r w:rsidR="006E01EE" w:rsidRPr="00BB3506">
        <w:rPr>
          <w:sz w:val="28"/>
          <w:szCs w:val="28"/>
        </w:rPr>
        <w:t xml:space="preserve"> hành vi của người có thẩm quyền mà người </w:t>
      </w:r>
      <w:r w:rsidR="00082728" w:rsidRPr="00BB3506">
        <w:rPr>
          <w:sz w:val="28"/>
          <w:szCs w:val="28"/>
        </w:rPr>
        <w:t xml:space="preserve">khiếu nại </w:t>
      </w:r>
      <w:r w:rsidRPr="00BB3506">
        <w:rPr>
          <w:sz w:val="28"/>
          <w:szCs w:val="28"/>
        </w:rPr>
        <w:t xml:space="preserve">cho rằng </w:t>
      </w:r>
      <w:r w:rsidR="006E01EE" w:rsidRPr="00BB3506">
        <w:rPr>
          <w:sz w:val="28"/>
          <w:szCs w:val="28"/>
        </w:rPr>
        <w:t xml:space="preserve">có </w:t>
      </w:r>
      <w:r w:rsidRPr="00BB3506">
        <w:rPr>
          <w:sz w:val="28"/>
          <w:szCs w:val="28"/>
        </w:rPr>
        <w:t>vi phạm pháp luật.</w:t>
      </w:r>
    </w:p>
    <w:p w14:paraId="21B68DB5" w14:textId="382F027C"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 xml:space="preserve">Trường hợp </w:t>
      </w:r>
      <w:r w:rsidR="00124A82" w:rsidRPr="00BB3506">
        <w:rPr>
          <w:bCs/>
          <w:iCs/>
          <w:sz w:val="28"/>
          <w:szCs w:val="28"/>
        </w:rPr>
        <w:t>do</w:t>
      </w:r>
      <w:r w:rsidR="00124A82" w:rsidRPr="00BB3506">
        <w:rPr>
          <w:sz w:val="28"/>
          <w:szCs w:val="28"/>
        </w:rPr>
        <w:t xml:space="preserve"> </w:t>
      </w:r>
      <w:r w:rsidRPr="00BB3506">
        <w:rPr>
          <w:sz w:val="28"/>
          <w:szCs w:val="28"/>
        </w:rPr>
        <w:t xml:space="preserve">sự kiện bất khả kháng hoặc trở ngại khách quan mà </w:t>
      </w:r>
      <w:r w:rsidR="000A7E4B" w:rsidRPr="00BB3506">
        <w:rPr>
          <w:sz w:val="28"/>
          <w:szCs w:val="28"/>
        </w:rPr>
        <w:t>cơ quan, tổ chức, cá nhân</w:t>
      </w:r>
      <w:r w:rsidRPr="00BB3506">
        <w:rPr>
          <w:sz w:val="28"/>
          <w:szCs w:val="28"/>
        </w:rPr>
        <w:t xml:space="preserve"> khiếu nại không thực hiện được quyền khiếu nại theo đúng thời hạn quy định tại </w:t>
      </w:r>
      <w:r w:rsidR="004F536C" w:rsidRPr="00BB3506">
        <w:rPr>
          <w:sz w:val="28"/>
          <w:szCs w:val="28"/>
        </w:rPr>
        <w:t>Điều</w:t>
      </w:r>
      <w:r w:rsidR="00FD5948" w:rsidRPr="00BB3506">
        <w:rPr>
          <w:sz w:val="28"/>
          <w:szCs w:val="28"/>
        </w:rPr>
        <w:t xml:space="preserve"> </w:t>
      </w:r>
      <w:r w:rsidRPr="00BB3506">
        <w:rPr>
          <w:sz w:val="28"/>
          <w:szCs w:val="28"/>
        </w:rPr>
        <w:t xml:space="preserve">này thì thời gian </w:t>
      </w:r>
      <w:r w:rsidR="00A41332" w:rsidRPr="00BB3506">
        <w:rPr>
          <w:sz w:val="28"/>
          <w:szCs w:val="28"/>
        </w:rPr>
        <w:t xml:space="preserve">xảy ra </w:t>
      </w:r>
      <w:r w:rsidR="00720C34" w:rsidRPr="00BB3506">
        <w:rPr>
          <w:bCs/>
          <w:iCs/>
          <w:sz w:val="28"/>
          <w:szCs w:val="28"/>
        </w:rPr>
        <w:t>sự</w:t>
      </w:r>
      <w:r w:rsidR="00720C34" w:rsidRPr="00BB3506">
        <w:rPr>
          <w:sz w:val="28"/>
          <w:szCs w:val="28"/>
        </w:rPr>
        <w:t xml:space="preserve"> </w:t>
      </w:r>
      <w:r w:rsidRPr="00BB3506">
        <w:rPr>
          <w:sz w:val="28"/>
          <w:szCs w:val="28"/>
        </w:rPr>
        <w:t>kiện bất khả kháng hoặc trở ngại khách quan đó không tính vào thời hạn khiếu nại.</w:t>
      </w:r>
    </w:p>
    <w:p w14:paraId="736720D5" w14:textId="77777777" w:rsidR="008F17C9" w:rsidRPr="00BB3506" w:rsidRDefault="004F536C" w:rsidP="006E680C">
      <w:pPr>
        <w:pStyle w:val="NormalWeb"/>
        <w:widowControl w:val="0"/>
        <w:spacing w:before="120" w:beforeAutospacing="0" w:after="120" w:afterAutospacing="0" w:line="340" w:lineRule="exact"/>
        <w:ind w:firstLine="567"/>
        <w:jc w:val="both"/>
        <w:outlineLvl w:val="0"/>
        <w:rPr>
          <w:sz w:val="28"/>
          <w:szCs w:val="28"/>
        </w:rPr>
      </w:pPr>
      <w:r w:rsidRPr="00BB3506">
        <w:rPr>
          <w:b/>
          <w:bCs/>
          <w:sz w:val="28"/>
          <w:szCs w:val="28"/>
        </w:rPr>
        <w:t>Điều</w:t>
      </w:r>
      <w:r w:rsidR="00FD5948" w:rsidRPr="00BB3506">
        <w:rPr>
          <w:b/>
          <w:bCs/>
          <w:sz w:val="28"/>
          <w:szCs w:val="28"/>
        </w:rPr>
        <w:t xml:space="preserve"> </w:t>
      </w:r>
      <w:r w:rsidR="008F17C9" w:rsidRPr="00BB3506">
        <w:rPr>
          <w:b/>
          <w:bCs/>
          <w:sz w:val="28"/>
          <w:szCs w:val="28"/>
        </w:rPr>
        <w:t>47. Thẩm quyền và thời hạn giải quyết khiếu nại</w:t>
      </w:r>
    </w:p>
    <w:p w14:paraId="5663818A" w14:textId="58E9897C"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 xml:space="preserve">1. Khiếu nại hành vi của Thẩm phán, Thư ký </w:t>
      </w:r>
      <w:r w:rsidR="00AD0379" w:rsidRPr="00BB3506">
        <w:rPr>
          <w:sz w:val="28"/>
          <w:szCs w:val="28"/>
        </w:rPr>
        <w:t xml:space="preserve">Tòa án </w:t>
      </w:r>
      <w:r w:rsidRPr="00BB3506">
        <w:rPr>
          <w:sz w:val="28"/>
          <w:szCs w:val="28"/>
        </w:rPr>
        <w:t xml:space="preserve">do Chánh án Tòa án nhân dân cấp huyện giải quyết trong thời hạn 03 ngày làm việc, kể từ ngày nhận được khiếu nại; nếu không đồng ý với kết quả giải quyết thì người khiếu nại có quyền khiếu nại đến Tòa án nhân dân cấp tỉnh có thẩm quyền. Trong thời hạn 05 ngày làm việc, kể từ ngày nhận được khiếu nại, Chánh án Tòa án nhân dân cấp tỉnh phải xem xét, giải quyết. Quyết định của Chánh án Tòa án nhân dân cấp tỉnh là quyết định </w:t>
      </w:r>
      <w:r w:rsidR="00D176F8" w:rsidRPr="00BB3506">
        <w:rPr>
          <w:sz w:val="28"/>
          <w:szCs w:val="28"/>
        </w:rPr>
        <w:t>có hiệu lực pháp luật</w:t>
      </w:r>
      <w:r w:rsidRPr="00BB3506">
        <w:rPr>
          <w:sz w:val="28"/>
          <w:szCs w:val="28"/>
        </w:rPr>
        <w:t>.</w:t>
      </w:r>
    </w:p>
    <w:p w14:paraId="426D7635" w14:textId="2C7C5DB1"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Khiếu nại hành vi của Chánh án Tòa án nhân dân cấp huyện do Chánh án Tòa án nhân dân cấp tỉnh có thẩm quyền giải quyết trong thời hạn 05 ngày làm việc</w:t>
      </w:r>
      <w:r w:rsidR="0043164F" w:rsidRPr="00BB3506">
        <w:rPr>
          <w:sz w:val="28"/>
          <w:szCs w:val="28"/>
        </w:rPr>
        <w:t>,</w:t>
      </w:r>
      <w:r w:rsidRPr="00BB3506">
        <w:rPr>
          <w:sz w:val="28"/>
          <w:szCs w:val="28"/>
        </w:rPr>
        <w:t xml:space="preserve"> kể từ ngày nhận được khiếu nại. Quyết định của Chánh án Tòa án nhân dân cấp tỉnh là quyết định </w:t>
      </w:r>
      <w:r w:rsidR="00D176F8" w:rsidRPr="00BB3506">
        <w:rPr>
          <w:sz w:val="28"/>
          <w:szCs w:val="28"/>
        </w:rPr>
        <w:t>có hiệu lực pháp luật</w:t>
      </w:r>
      <w:r w:rsidRPr="00BB3506">
        <w:rPr>
          <w:sz w:val="28"/>
          <w:szCs w:val="28"/>
        </w:rPr>
        <w:t>.</w:t>
      </w:r>
    </w:p>
    <w:p w14:paraId="7C5C9861" w14:textId="5CA2A29D" w:rsidR="008F17C9" w:rsidRPr="00BB3506" w:rsidRDefault="008F17C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 xml:space="preserve">2. Khiếu nại hành vi của Thẩm phán, Thư ký Tòa án nhân dân cấp tỉnh do Chánh án Tòa án nhân dân cấp tỉnh giải quyết. Trong thời hạn 03 ngày làm việc, kể từ ngày nhận được khiếu nại, Chánh án Tòa án nhân dân cấp tỉnh phải xem xét, giải quyết. Quyết định của Chánh án Tòa án nhân dân cấp tỉnh là quyết định </w:t>
      </w:r>
      <w:bookmarkStart w:id="10" w:name="_Hlk98861802"/>
      <w:r w:rsidR="00D81508" w:rsidRPr="00BB3506">
        <w:rPr>
          <w:sz w:val="28"/>
          <w:szCs w:val="28"/>
        </w:rPr>
        <w:t>có hiệu lực pháp luật</w:t>
      </w:r>
      <w:bookmarkEnd w:id="10"/>
      <w:r w:rsidRPr="00BB3506">
        <w:rPr>
          <w:sz w:val="28"/>
          <w:szCs w:val="28"/>
        </w:rPr>
        <w:t>.</w:t>
      </w:r>
    </w:p>
    <w:p w14:paraId="4A4B24AF" w14:textId="03BD24E6" w:rsidR="00045509" w:rsidRPr="00BB3506" w:rsidRDefault="00045509" w:rsidP="00045509">
      <w:pPr>
        <w:pStyle w:val="NormalWeb"/>
        <w:widowControl w:val="0"/>
        <w:spacing w:before="120" w:beforeAutospacing="0" w:after="120" w:afterAutospacing="0" w:line="340" w:lineRule="exact"/>
        <w:ind w:firstLine="567"/>
        <w:jc w:val="both"/>
        <w:rPr>
          <w:sz w:val="28"/>
          <w:szCs w:val="28"/>
        </w:rPr>
      </w:pPr>
      <w:r w:rsidRPr="00BB3506">
        <w:rPr>
          <w:sz w:val="28"/>
          <w:szCs w:val="28"/>
        </w:rPr>
        <w:lastRenderedPageBreak/>
        <w:t xml:space="preserve">3. Khiếu nại hành vi của Chánh án Tòa án nhân dân cấp tỉnh do Chánh án Tòa án nhân dân cấp cao trong phạm vi thẩm quyền theo lãnh thổ xem xét, giải quyết trong thời hạn </w:t>
      </w:r>
      <w:r w:rsidR="00124A82" w:rsidRPr="00BB3506">
        <w:rPr>
          <w:bCs/>
          <w:iCs/>
          <w:sz w:val="28"/>
          <w:szCs w:val="28"/>
        </w:rPr>
        <w:t>0</w:t>
      </w:r>
      <w:r w:rsidR="00D51A15" w:rsidRPr="00BB3506">
        <w:rPr>
          <w:bCs/>
          <w:iCs/>
          <w:sz w:val="28"/>
          <w:szCs w:val="28"/>
        </w:rPr>
        <w:t>3</w:t>
      </w:r>
      <w:r w:rsidR="00124A82" w:rsidRPr="00BB3506">
        <w:rPr>
          <w:sz w:val="28"/>
          <w:szCs w:val="28"/>
        </w:rPr>
        <w:t xml:space="preserve"> </w:t>
      </w:r>
      <w:r w:rsidRPr="00BB3506">
        <w:rPr>
          <w:sz w:val="28"/>
          <w:szCs w:val="28"/>
        </w:rPr>
        <w:t>ngày làm việc</w:t>
      </w:r>
      <w:r w:rsidR="0043164F" w:rsidRPr="00BB3506">
        <w:rPr>
          <w:sz w:val="28"/>
          <w:szCs w:val="28"/>
        </w:rPr>
        <w:t>,</w:t>
      </w:r>
      <w:r w:rsidRPr="00BB3506">
        <w:rPr>
          <w:sz w:val="28"/>
          <w:szCs w:val="28"/>
        </w:rPr>
        <w:t xml:space="preserve"> kể từ ngày nhận được khiếu nại. Quyết định của Chánh án Tòa án nhân dân cấp cao là quyết định có hiệu lực pháp luật.</w:t>
      </w:r>
    </w:p>
    <w:p w14:paraId="074ECC3C" w14:textId="70ADF3ED" w:rsidR="008F17C9" w:rsidRPr="00BB3506" w:rsidRDefault="00045509" w:rsidP="006E680C">
      <w:pPr>
        <w:pStyle w:val="NormalWeb"/>
        <w:widowControl w:val="0"/>
        <w:spacing w:before="120" w:beforeAutospacing="0" w:after="120" w:afterAutospacing="0" w:line="340" w:lineRule="exact"/>
        <w:ind w:firstLine="567"/>
        <w:jc w:val="both"/>
        <w:rPr>
          <w:sz w:val="28"/>
          <w:szCs w:val="28"/>
        </w:rPr>
      </w:pPr>
      <w:r w:rsidRPr="00BB3506">
        <w:rPr>
          <w:sz w:val="28"/>
          <w:szCs w:val="28"/>
        </w:rPr>
        <w:t>4</w:t>
      </w:r>
      <w:r w:rsidR="008F17C9" w:rsidRPr="00BB3506">
        <w:rPr>
          <w:sz w:val="28"/>
          <w:szCs w:val="28"/>
        </w:rPr>
        <w:t xml:space="preserve">. Trong thời hạn 02 ngày làm việc, kể từ ngày ra quyết định, Tòa án phải gửi quyết định giải quyết khiếu nại cho </w:t>
      </w:r>
      <w:r w:rsidR="000A7E4B" w:rsidRPr="00BB3506">
        <w:rPr>
          <w:sz w:val="28"/>
          <w:szCs w:val="28"/>
        </w:rPr>
        <w:t>cơ quan, tổ chức, cá nhân</w:t>
      </w:r>
      <w:r w:rsidR="008F17C9" w:rsidRPr="00BB3506">
        <w:rPr>
          <w:sz w:val="28"/>
          <w:szCs w:val="28"/>
        </w:rPr>
        <w:t xml:space="preserve"> đã khiếu nại và Viện kiểm sát cùng cấp.</w:t>
      </w:r>
    </w:p>
    <w:p w14:paraId="07BBD7E6" w14:textId="77777777" w:rsidR="00DC1ACE" w:rsidRPr="00BB3506" w:rsidRDefault="00DC1ACE" w:rsidP="00C02F0F">
      <w:pPr>
        <w:pStyle w:val="NormalWeb"/>
        <w:widowControl w:val="0"/>
        <w:spacing w:before="120" w:beforeAutospacing="0" w:after="120" w:afterAutospacing="0"/>
        <w:ind w:firstLine="567"/>
        <w:jc w:val="both"/>
        <w:rPr>
          <w:sz w:val="28"/>
          <w:szCs w:val="28"/>
        </w:rPr>
      </w:pPr>
    </w:p>
    <w:p w14:paraId="74FDCB2C" w14:textId="77777777" w:rsidR="008F17C9" w:rsidRPr="00BB3506" w:rsidRDefault="008F17C9" w:rsidP="00886029">
      <w:pPr>
        <w:pStyle w:val="NormalWeb"/>
        <w:widowControl w:val="0"/>
        <w:spacing w:before="0" w:beforeAutospacing="0" w:after="0" w:afterAutospacing="0"/>
        <w:jc w:val="center"/>
        <w:rPr>
          <w:sz w:val="28"/>
          <w:szCs w:val="28"/>
        </w:rPr>
      </w:pPr>
      <w:r w:rsidRPr="00BB3506">
        <w:rPr>
          <w:b/>
          <w:bCs/>
          <w:sz w:val="28"/>
          <w:szCs w:val="28"/>
        </w:rPr>
        <w:t>Chương V</w:t>
      </w:r>
    </w:p>
    <w:p w14:paraId="47684BB9" w14:textId="4C56438F" w:rsidR="008F17C9" w:rsidRPr="00BB3506" w:rsidRDefault="004F536C" w:rsidP="00886029">
      <w:pPr>
        <w:pStyle w:val="NormalWeb"/>
        <w:widowControl w:val="0"/>
        <w:spacing w:before="0" w:beforeAutospacing="0" w:after="0" w:afterAutospacing="0"/>
        <w:jc w:val="center"/>
        <w:rPr>
          <w:b/>
          <w:bCs/>
          <w:sz w:val="28"/>
          <w:szCs w:val="28"/>
        </w:rPr>
      </w:pPr>
      <w:r w:rsidRPr="00BB3506">
        <w:rPr>
          <w:b/>
          <w:bCs/>
          <w:sz w:val="28"/>
          <w:szCs w:val="28"/>
        </w:rPr>
        <w:t>ĐIỀU</w:t>
      </w:r>
      <w:r w:rsidR="000A569D" w:rsidRPr="00BB3506">
        <w:rPr>
          <w:b/>
          <w:bCs/>
          <w:sz w:val="28"/>
          <w:szCs w:val="28"/>
        </w:rPr>
        <w:t xml:space="preserve"> </w:t>
      </w:r>
      <w:r w:rsidR="008F17C9" w:rsidRPr="00BB3506">
        <w:rPr>
          <w:b/>
          <w:bCs/>
          <w:sz w:val="28"/>
          <w:szCs w:val="28"/>
        </w:rPr>
        <w:t>KHOẢN THI HÀNH</w:t>
      </w:r>
    </w:p>
    <w:p w14:paraId="246A96D9" w14:textId="77777777" w:rsidR="00DC1ACE" w:rsidRPr="00BB3506" w:rsidRDefault="00DC1ACE" w:rsidP="00886029">
      <w:pPr>
        <w:pStyle w:val="NormalWeb"/>
        <w:widowControl w:val="0"/>
        <w:spacing w:before="0" w:beforeAutospacing="0" w:after="0" w:afterAutospacing="0"/>
        <w:jc w:val="center"/>
        <w:rPr>
          <w:b/>
          <w:bCs/>
          <w:sz w:val="28"/>
          <w:szCs w:val="28"/>
        </w:rPr>
      </w:pPr>
    </w:p>
    <w:p w14:paraId="072DD20D" w14:textId="77777777" w:rsidR="008F17C9" w:rsidRPr="00BB3506" w:rsidRDefault="004F536C" w:rsidP="00C02F0F">
      <w:pPr>
        <w:pStyle w:val="NormalWeb"/>
        <w:widowControl w:val="0"/>
        <w:spacing w:before="120" w:beforeAutospacing="0" w:after="120" w:afterAutospacing="0"/>
        <w:ind w:firstLine="567"/>
        <w:jc w:val="both"/>
        <w:outlineLvl w:val="0"/>
        <w:rPr>
          <w:sz w:val="28"/>
          <w:szCs w:val="28"/>
        </w:rPr>
      </w:pPr>
      <w:r w:rsidRPr="00BB3506">
        <w:rPr>
          <w:b/>
          <w:bCs/>
          <w:sz w:val="28"/>
          <w:szCs w:val="28"/>
        </w:rPr>
        <w:t>Điều</w:t>
      </w:r>
      <w:r w:rsidR="00CC5B54" w:rsidRPr="00BB3506">
        <w:rPr>
          <w:b/>
          <w:bCs/>
          <w:sz w:val="28"/>
          <w:szCs w:val="28"/>
        </w:rPr>
        <w:t xml:space="preserve"> </w:t>
      </w:r>
      <w:r w:rsidR="008F17C9" w:rsidRPr="00BB3506">
        <w:rPr>
          <w:b/>
          <w:bCs/>
          <w:sz w:val="28"/>
          <w:szCs w:val="28"/>
        </w:rPr>
        <w:t>48. Hiệu lực thi hành</w:t>
      </w:r>
    </w:p>
    <w:p w14:paraId="03DFE809" w14:textId="5C13598A" w:rsidR="008F17C9" w:rsidRPr="00BB3506" w:rsidRDefault="008F17C9" w:rsidP="00C02F0F">
      <w:pPr>
        <w:pStyle w:val="NormalWeb"/>
        <w:widowControl w:val="0"/>
        <w:spacing w:before="120" w:beforeAutospacing="0" w:after="120" w:afterAutospacing="0"/>
        <w:ind w:firstLine="567"/>
        <w:jc w:val="both"/>
        <w:rPr>
          <w:spacing w:val="-4"/>
          <w:sz w:val="28"/>
          <w:szCs w:val="28"/>
        </w:rPr>
      </w:pPr>
      <w:r w:rsidRPr="00BB3506">
        <w:rPr>
          <w:spacing w:val="-4"/>
          <w:sz w:val="28"/>
          <w:szCs w:val="28"/>
        </w:rPr>
        <w:t xml:space="preserve">Pháp lệnh này có hiệu lực thi hành kể </w:t>
      </w:r>
      <w:r w:rsidR="002348B3" w:rsidRPr="00BB3506">
        <w:rPr>
          <w:spacing w:val="-4"/>
          <w:sz w:val="28"/>
          <w:szCs w:val="28"/>
        </w:rPr>
        <w:t xml:space="preserve">từ </w:t>
      </w:r>
      <w:r w:rsidRPr="00BB3506">
        <w:rPr>
          <w:spacing w:val="-4"/>
          <w:sz w:val="28"/>
          <w:szCs w:val="28"/>
        </w:rPr>
        <w:t>ngày</w:t>
      </w:r>
      <w:r w:rsidR="007E6EB6" w:rsidRPr="00BB3506">
        <w:rPr>
          <w:spacing w:val="-4"/>
          <w:sz w:val="28"/>
          <w:szCs w:val="28"/>
        </w:rPr>
        <w:t xml:space="preserve"> thông qua</w:t>
      </w:r>
      <w:r w:rsidRPr="00BB3506">
        <w:rPr>
          <w:spacing w:val="-4"/>
          <w:sz w:val="28"/>
          <w:szCs w:val="28"/>
        </w:rPr>
        <w:t>.</w:t>
      </w:r>
    </w:p>
    <w:p w14:paraId="3FD5544C" w14:textId="1B40C386" w:rsidR="003378D9" w:rsidRPr="00BB3506" w:rsidRDefault="008E1B33" w:rsidP="00C02F0F">
      <w:pPr>
        <w:pStyle w:val="NormalWeb"/>
        <w:widowControl w:val="0"/>
        <w:spacing w:before="120" w:beforeAutospacing="0" w:after="120" w:afterAutospacing="0"/>
        <w:ind w:firstLine="567"/>
        <w:jc w:val="both"/>
        <w:rPr>
          <w:sz w:val="28"/>
          <w:szCs w:val="28"/>
        </w:rPr>
      </w:pPr>
      <w:r w:rsidRPr="00BB3506">
        <w:rPr>
          <w:noProof/>
          <w:sz w:val="28"/>
          <w:szCs w:val="28"/>
        </w:rPr>
        <mc:AlternateContent>
          <mc:Choice Requires="wps">
            <w:drawing>
              <wp:anchor distT="0" distB="0" distL="114300" distR="114300" simplePos="0" relativeHeight="251661312" behindDoc="0" locked="0" layoutInCell="1" allowOverlap="1" wp14:anchorId="4059FA3A" wp14:editId="430B1566">
                <wp:simplePos x="0" y="0"/>
                <wp:positionH relativeFrom="column">
                  <wp:posOffset>24765</wp:posOffset>
                </wp:positionH>
                <wp:positionV relativeFrom="paragraph">
                  <wp:posOffset>136525</wp:posOffset>
                </wp:positionV>
                <wp:extent cx="5746750" cy="6985"/>
                <wp:effectExtent l="9525" t="7620" r="635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567BB6" id="_x0000_t32" coordsize="21600,21600" o:spt="32" o:oned="t" path="m,l21600,21600e" filled="f">
                <v:path arrowok="t" fillok="f" o:connecttype="none"/>
                <o:lock v:ext="edit" shapetype="t"/>
              </v:shapetype>
              <v:shape id="AutoShape 4" o:spid="_x0000_s1026" type="#_x0000_t32" style="position:absolute;margin-left:1.95pt;margin-top:10.75pt;width:452.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"/>
            </w:pict>
          </mc:Fallback>
        </mc:AlternateContent>
      </w:r>
    </w:p>
    <w:p w14:paraId="760FB5D5" w14:textId="47AA0A39" w:rsidR="000038F5" w:rsidRPr="00BB3506" w:rsidRDefault="000038F5" w:rsidP="00C02F0F">
      <w:pPr>
        <w:pStyle w:val="NormalWeb"/>
        <w:widowControl w:val="0"/>
        <w:spacing w:before="120" w:beforeAutospacing="0" w:after="120" w:afterAutospacing="0"/>
        <w:ind w:firstLine="567"/>
        <w:jc w:val="both"/>
        <w:rPr>
          <w:i/>
          <w:sz w:val="28"/>
          <w:szCs w:val="28"/>
        </w:rPr>
      </w:pPr>
      <w:r w:rsidRPr="00BB3506">
        <w:rPr>
          <w:i/>
          <w:spacing w:val="-2"/>
          <w:sz w:val="28"/>
          <w:szCs w:val="28"/>
        </w:rPr>
        <w:t xml:space="preserve">Pháp lệnh này được Ủy ban Thường vụ Quốc hội nước Cộng hòa xã hội chủ nghĩa Việt Nam khóa XV, phiên họp thứ 9 thông qua ngày </w:t>
      </w:r>
      <w:r w:rsidR="00DE0D7B" w:rsidRPr="00BB3506">
        <w:rPr>
          <w:i/>
          <w:spacing w:val="-2"/>
          <w:sz w:val="28"/>
          <w:szCs w:val="28"/>
        </w:rPr>
        <w:t>24</w:t>
      </w:r>
      <w:r w:rsidRPr="00BB3506">
        <w:rPr>
          <w:i/>
          <w:spacing w:val="-2"/>
          <w:sz w:val="28"/>
          <w:szCs w:val="28"/>
        </w:rPr>
        <w:t xml:space="preserve"> tháng 3 năm 2022</w:t>
      </w:r>
      <w:r w:rsidRPr="00BB3506">
        <w:rPr>
          <w:i/>
          <w:sz w:val="28"/>
          <w:szCs w:val="28"/>
        </w:rPr>
        <w:t xml:space="preserve">. </w:t>
      </w:r>
    </w:p>
    <w:p w14:paraId="61571A40" w14:textId="789A7C76" w:rsidR="00DE0D7B" w:rsidRPr="00BB3506" w:rsidRDefault="00DE0D7B" w:rsidP="00C02F0F">
      <w:pPr>
        <w:pStyle w:val="NormalWeb"/>
        <w:widowControl w:val="0"/>
        <w:spacing w:before="120" w:beforeAutospacing="0" w:after="120" w:afterAutospacing="0"/>
        <w:ind w:firstLine="567"/>
        <w:jc w:val="both"/>
        <w:rPr>
          <w:i/>
          <w:sz w:val="28"/>
          <w:szCs w:val="28"/>
        </w:rPr>
      </w:pPr>
    </w:p>
    <w:tbl>
      <w:tblPr>
        <w:tblW w:w="8964" w:type="dxa"/>
        <w:tblInd w:w="108" w:type="dxa"/>
        <w:tblCellMar>
          <w:left w:w="0" w:type="dxa"/>
          <w:right w:w="0" w:type="dxa"/>
        </w:tblCellMar>
        <w:tblLook w:val="0000" w:firstRow="0" w:lastRow="0" w:firstColumn="0" w:lastColumn="0" w:noHBand="0" w:noVBand="0"/>
      </w:tblPr>
      <w:tblGrid>
        <w:gridCol w:w="3294"/>
        <w:gridCol w:w="5670"/>
      </w:tblGrid>
      <w:tr w:rsidR="00C220DF" w:rsidRPr="00BB3506" w14:paraId="18940DEB" w14:textId="77777777" w:rsidTr="0043164F">
        <w:tc>
          <w:tcPr>
            <w:tcW w:w="3294" w:type="dxa"/>
            <w:tcMar>
              <w:top w:w="0" w:type="dxa"/>
              <w:left w:w="108" w:type="dxa"/>
              <w:bottom w:w="0" w:type="dxa"/>
              <w:right w:w="108" w:type="dxa"/>
            </w:tcMar>
          </w:tcPr>
          <w:p w14:paraId="53BF9E7E" w14:textId="0BED7D38" w:rsidR="008F17C9" w:rsidRPr="00BB3506" w:rsidRDefault="008F17C9" w:rsidP="00C02F0F">
            <w:pPr>
              <w:pStyle w:val="NormalWeb"/>
              <w:widowControl w:val="0"/>
              <w:spacing w:before="120" w:beforeAutospacing="0" w:after="120" w:afterAutospacing="0"/>
              <w:ind w:firstLine="567"/>
              <w:rPr>
                <w:szCs w:val="28"/>
              </w:rPr>
            </w:pPr>
          </w:p>
        </w:tc>
        <w:tc>
          <w:tcPr>
            <w:tcW w:w="5670" w:type="dxa"/>
            <w:tcMar>
              <w:top w:w="0" w:type="dxa"/>
              <w:left w:w="108" w:type="dxa"/>
              <w:bottom w:w="0" w:type="dxa"/>
              <w:right w:w="108" w:type="dxa"/>
            </w:tcMar>
          </w:tcPr>
          <w:p w14:paraId="035438CF" w14:textId="72E0DFD3" w:rsidR="00732FE1" w:rsidRPr="00BB3506" w:rsidRDefault="008F17C9" w:rsidP="006E680C">
            <w:pPr>
              <w:pStyle w:val="NormalWeb"/>
              <w:widowControl w:val="0"/>
              <w:spacing w:before="120" w:beforeAutospacing="0" w:after="120" w:afterAutospacing="0"/>
              <w:jc w:val="center"/>
              <w:rPr>
                <w:b/>
                <w:bCs/>
                <w:sz w:val="26"/>
                <w:szCs w:val="26"/>
              </w:rPr>
            </w:pPr>
            <w:r w:rsidRPr="00BB3506">
              <w:rPr>
                <w:b/>
                <w:bCs/>
                <w:sz w:val="26"/>
                <w:szCs w:val="26"/>
              </w:rPr>
              <w:t>TM. ỦY BAN THƯỜNG VỤ QUỐC HỘI</w:t>
            </w:r>
            <w:r w:rsidRPr="00BB3506">
              <w:rPr>
                <w:b/>
                <w:bCs/>
                <w:sz w:val="26"/>
                <w:szCs w:val="26"/>
              </w:rPr>
              <w:br/>
              <w:t>CHỦ TỊCH</w:t>
            </w:r>
          </w:p>
          <w:p w14:paraId="6534DD28" w14:textId="0394794A" w:rsidR="00124A82" w:rsidRPr="00BB3506" w:rsidRDefault="00124A82" w:rsidP="006E680C">
            <w:pPr>
              <w:pStyle w:val="NormalWeb"/>
              <w:widowControl w:val="0"/>
              <w:spacing w:before="120" w:beforeAutospacing="0" w:after="120" w:afterAutospacing="0"/>
              <w:jc w:val="center"/>
              <w:rPr>
                <w:b/>
                <w:bCs/>
                <w:sz w:val="28"/>
                <w:szCs w:val="28"/>
              </w:rPr>
            </w:pPr>
          </w:p>
          <w:p w14:paraId="71FDBDB5" w14:textId="7A408799" w:rsidR="00124A82" w:rsidRPr="00BB3506" w:rsidRDefault="00BB3506" w:rsidP="006E680C">
            <w:pPr>
              <w:pStyle w:val="NormalWeb"/>
              <w:widowControl w:val="0"/>
              <w:spacing w:before="120" w:beforeAutospacing="0" w:after="120" w:afterAutospacing="0"/>
              <w:jc w:val="center"/>
              <w:rPr>
                <w:b/>
                <w:bCs/>
                <w:sz w:val="26"/>
                <w:szCs w:val="26"/>
              </w:rPr>
            </w:pPr>
            <w:r w:rsidRPr="00BB3506">
              <w:rPr>
                <w:b/>
                <w:bCs/>
                <w:sz w:val="26"/>
                <w:szCs w:val="26"/>
              </w:rPr>
              <w:t>(Đã ký)</w:t>
            </w:r>
          </w:p>
          <w:p w14:paraId="1FECF152" w14:textId="77777777" w:rsidR="00124A82" w:rsidRPr="00BB3506" w:rsidRDefault="00124A82" w:rsidP="006E680C">
            <w:pPr>
              <w:pStyle w:val="NormalWeb"/>
              <w:widowControl w:val="0"/>
              <w:spacing w:before="120" w:beforeAutospacing="0" w:after="120" w:afterAutospacing="0"/>
              <w:jc w:val="center"/>
              <w:rPr>
                <w:b/>
                <w:bCs/>
                <w:sz w:val="28"/>
                <w:szCs w:val="28"/>
              </w:rPr>
            </w:pPr>
          </w:p>
          <w:p w14:paraId="74CA866E" w14:textId="5B0A080E" w:rsidR="008F17C9" w:rsidRPr="00BB3506" w:rsidRDefault="008F17C9" w:rsidP="006E680C">
            <w:pPr>
              <w:pStyle w:val="NormalWeb"/>
              <w:widowControl w:val="0"/>
              <w:spacing w:before="120" w:beforeAutospacing="0" w:after="120" w:afterAutospacing="0"/>
              <w:jc w:val="center"/>
              <w:rPr>
                <w:szCs w:val="28"/>
              </w:rPr>
            </w:pPr>
            <w:bookmarkStart w:id="11" w:name="_GoBack"/>
            <w:bookmarkEnd w:id="11"/>
            <w:r w:rsidRPr="00BB3506">
              <w:rPr>
                <w:b/>
                <w:bCs/>
                <w:sz w:val="28"/>
                <w:szCs w:val="28"/>
              </w:rPr>
              <w:t>Vương Đình Huệ</w:t>
            </w:r>
          </w:p>
        </w:tc>
      </w:tr>
    </w:tbl>
    <w:p w14:paraId="02E6AFD7" w14:textId="77777777" w:rsidR="008F17C9" w:rsidRPr="00BB3506" w:rsidRDefault="008F17C9" w:rsidP="00E427A2">
      <w:pPr>
        <w:pStyle w:val="NormalWeb"/>
        <w:widowControl w:val="0"/>
        <w:spacing w:before="120" w:beforeAutospacing="0" w:after="120" w:afterAutospacing="0"/>
        <w:rPr>
          <w:sz w:val="28"/>
          <w:szCs w:val="28"/>
        </w:rPr>
      </w:pPr>
    </w:p>
    <w:sectPr w:rsidR="008F17C9" w:rsidRPr="00BB3506" w:rsidSect="0043164F">
      <w:headerReference w:type="default" r:id="rId8"/>
      <w:footerReference w:type="even" r:id="rId9"/>
      <w:headerReference w:type="first" r:id="rId10"/>
      <w:pgSz w:w="11907" w:h="16840" w:code="9"/>
      <w:pgMar w:top="1134" w:right="1275"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B2E3" w14:textId="77777777" w:rsidR="00FF5C48" w:rsidRDefault="00FF5C48">
      <w:r>
        <w:separator/>
      </w:r>
    </w:p>
  </w:endnote>
  <w:endnote w:type="continuationSeparator" w:id="0">
    <w:p w14:paraId="20E69F78" w14:textId="77777777" w:rsidR="00FF5C48" w:rsidRDefault="00FF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7532" w14:textId="77777777" w:rsidR="00160AD8" w:rsidRDefault="00160AD8" w:rsidP="004A45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DCE5D" w14:textId="77777777" w:rsidR="00160AD8" w:rsidRDefault="00160A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21F60" w14:textId="77777777" w:rsidR="00FF5C48" w:rsidRDefault="00FF5C48">
      <w:r>
        <w:separator/>
      </w:r>
    </w:p>
  </w:footnote>
  <w:footnote w:type="continuationSeparator" w:id="0">
    <w:p w14:paraId="3F56D571" w14:textId="77777777" w:rsidR="00FF5C48" w:rsidRDefault="00FF5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223331"/>
      <w:docPartObj>
        <w:docPartGallery w:val="Page Numbers (Top of Page)"/>
        <w:docPartUnique/>
      </w:docPartObj>
    </w:sdtPr>
    <w:sdtEndPr>
      <w:rPr>
        <w:noProof/>
      </w:rPr>
    </w:sdtEndPr>
    <w:sdtContent>
      <w:p w14:paraId="66F478CF" w14:textId="6BAD35A4" w:rsidR="00160AD8" w:rsidRDefault="00160AD8">
        <w:pPr>
          <w:pStyle w:val="Header"/>
          <w:jc w:val="center"/>
        </w:pPr>
        <w:r>
          <w:fldChar w:fldCharType="begin"/>
        </w:r>
        <w:r>
          <w:instrText xml:space="preserve"> PAGE   \* MERGEFORMAT </w:instrText>
        </w:r>
        <w:r>
          <w:fldChar w:fldCharType="separate"/>
        </w:r>
        <w:r w:rsidR="00E54CC8">
          <w:rPr>
            <w:noProof/>
          </w:rPr>
          <w:t>25</w:t>
        </w:r>
        <w:r>
          <w:rPr>
            <w:noProof/>
          </w:rPr>
          <w:fldChar w:fldCharType="end"/>
        </w:r>
      </w:p>
    </w:sdtContent>
  </w:sdt>
  <w:p w14:paraId="4BCB95C3" w14:textId="77777777" w:rsidR="00160AD8" w:rsidRDefault="00160A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EF2F" w14:textId="77777777" w:rsidR="00160AD8" w:rsidRPr="00447B56" w:rsidRDefault="00160AD8">
    <w:pPr>
      <w:pStyle w:val="Header"/>
      <w:jc w:val="center"/>
      <w:rPr>
        <w:sz w:val="22"/>
      </w:rPr>
    </w:pPr>
  </w:p>
  <w:p w14:paraId="2579C3D4" w14:textId="77777777" w:rsidR="00160AD8" w:rsidRDefault="00160A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C6C"/>
    <w:multiLevelType w:val="hybridMultilevel"/>
    <w:tmpl w:val="4934ADAC"/>
    <w:lvl w:ilvl="0" w:tplc="810071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142871E5"/>
    <w:multiLevelType w:val="hybridMultilevel"/>
    <w:tmpl w:val="EF82D59A"/>
    <w:lvl w:ilvl="0" w:tplc="3154E9C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3D2E8D"/>
    <w:multiLevelType w:val="hybridMultilevel"/>
    <w:tmpl w:val="FC608DD8"/>
    <w:lvl w:ilvl="0" w:tplc="8C588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923CC7"/>
    <w:multiLevelType w:val="hybridMultilevel"/>
    <w:tmpl w:val="19B222D2"/>
    <w:lvl w:ilvl="0" w:tplc="1A5A7166">
      <w:start w:val="1"/>
      <w:numFmt w:val="decimal"/>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6845AF"/>
    <w:multiLevelType w:val="hybridMultilevel"/>
    <w:tmpl w:val="DB82A81A"/>
    <w:lvl w:ilvl="0" w:tplc="96C6B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CD76B22"/>
    <w:multiLevelType w:val="hybridMultilevel"/>
    <w:tmpl w:val="6C1A8380"/>
    <w:lvl w:ilvl="0" w:tplc="9CC0E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0731A5"/>
    <w:multiLevelType w:val="hybridMultilevel"/>
    <w:tmpl w:val="F370BE6E"/>
    <w:lvl w:ilvl="0" w:tplc="140C57AA">
      <w:start w:val="1"/>
      <w:numFmt w:val="lowerLetter"/>
      <w:lvlText w:val="%1)"/>
      <w:lvlJc w:val="left"/>
      <w:pPr>
        <w:ind w:left="7307"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BD3BD3"/>
    <w:multiLevelType w:val="hybridMultilevel"/>
    <w:tmpl w:val="1EC6FD98"/>
    <w:lvl w:ilvl="0" w:tplc="2662FD0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C9"/>
    <w:rsid w:val="00003714"/>
    <w:rsid w:val="000038F5"/>
    <w:rsid w:val="00004002"/>
    <w:rsid w:val="00005203"/>
    <w:rsid w:val="00007005"/>
    <w:rsid w:val="00007446"/>
    <w:rsid w:val="000079AD"/>
    <w:rsid w:val="00010180"/>
    <w:rsid w:val="00010181"/>
    <w:rsid w:val="000124F6"/>
    <w:rsid w:val="000131FF"/>
    <w:rsid w:val="00013941"/>
    <w:rsid w:val="00013B07"/>
    <w:rsid w:val="0001419D"/>
    <w:rsid w:val="000142DA"/>
    <w:rsid w:val="00015285"/>
    <w:rsid w:val="00015568"/>
    <w:rsid w:val="00015759"/>
    <w:rsid w:val="00015E34"/>
    <w:rsid w:val="00016E2A"/>
    <w:rsid w:val="00020B11"/>
    <w:rsid w:val="000217AB"/>
    <w:rsid w:val="000217AC"/>
    <w:rsid w:val="0002212F"/>
    <w:rsid w:val="00023DBB"/>
    <w:rsid w:val="00024A2A"/>
    <w:rsid w:val="00026306"/>
    <w:rsid w:val="000328B1"/>
    <w:rsid w:val="00032F02"/>
    <w:rsid w:val="00033B91"/>
    <w:rsid w:val="00033D29"/>
    <w:rsid w:val="000347CB"/>
    <w:rsid w:val="00034C01"/>
    <w:rsid w:val="00037ACD"/>
    <w:rsid w:val="0004306F"/>
    <w:rsid w:val="0004350A"/>
    <w:rsid w:val="00045509"/>
    <w:rsid w:val="00045DC8"/>
    <w:rsid w:val="00046185"/>
    <w:rsid w:val="00050758"/>
    <w:rsid w:val="000534B0"/>
    <w:rsid w:val="00053707"/>
    <w:rsid w:val="00053E68"/>
    <w:rsid w:val="000545B2"/>
    <w:rsid w:val="000611C6"/>
    <w:rsid w:val="00061AF4"/>
    <w:rsid w:val="00063A29"/>
    <w:rsid w:val="00064680"/>
    <w:rsid w:val="00064863"/>
    <w:rsid w:val="00065966"/>
    <w:rsid w:val="000662BB"/>
    <w:rsid w:val="0007081C"/>
    <w:rsid w:val="00071D4B"/>
    <w:rsid w:val="00073D67"/>
    <w:rsid w:val="00074707"/>
    <w:rsid w:val="00074CF2"/>
    <w:rsid w:val="000754B5"/>
    <w:rsid w:val="00075CE5"/>
    <w:rsid w:val="000762E4"/>
    <w:rsid w:val="00077139"/>
    <w:rsid w:val="00080CD7"/>
    <w:rsid w:val="0008118C"/>
    <w:rsid w:val="00081D72"/>
    <w:rsid w:val="00082314"/>
    <w:rsid w:val="00082728"/>
    <w:rsid w:val="00084074"/>
    <w:rsid w:val="00084210"/>
    <w:rsid w:val="0008547F"/>
    <w:rsid w:val="000904C5"/>
    <w:rsid w:val="00090CB5"/>
    <w:rsid w:val="00092A33"/>
    <w:rsid w:val="00094805"/>
    <w:rsid w:val="000960B6"/>
    <w:rsid w:val="00096394"/>
    <w:rsid w:val="000966B2"/>
    <w:rsid w:val="00097630"/>
    <w:rsid w:val="000A0864"/>
    <w:rsid w:val="000A0DF5"/>
    <w:rsid w:val="000A2A3E"/>
    <w:rsid w:val="000A519D"/>
    <w:rsid w:val="000A569D"/>
    <w:rsid w:val="000A62EA"/>
    <w:rsid w:val="000A6BD5"/>
    <w:rsid w:val="000A7E4B"/>
    <w:rsid w:val="000B0424"/>
    <w:rsid w:val="000B1085"/>
    <w:rsid w:val="000B2DBF"/>
    <w:rsid w:val="000B3677"/>
    <w:rsid w:val="000B524D"/>
    <w:rsid w:val="000B7909"/>
    <w:rsid w:val="000C0428"/>
    <w:rsid w:val="000C400B"/>
    <w:rsid w:val="000C43A2"/>
    <w:rsid w:val="000C5023"/>
    <w:rsid w:val="000C549D"/>
    <w:rsid w:val="000C6A91"/>
    <w:rsid w:val="000D30B8"/>
    <w:rsid w:val="000D3DE1"/>
    <w:rsid w:val="000D4DCF"/>
    <w:rsid w:val="000D5324"/>
    <w:rsid w:val="000D55DB"/>
    <w:rsid w:val="000D71D3"/>
    <w:rsid w:val="000D7DB9"/>
    <w:rsid w:val="000E0491"/>
    <w:rsid w:val="000E148F"/>
    <w:rsid w:val="000E1524"/>
    <w:rsid w:val="000E2057"/>
    <w:rsid w:val="000E3614"/>
    <w:rsid w:val="000E37FF"/>
    <w:rsid w:val="000E449C"/>
    <w:rsid w:val="000E4836"/>
    <w:rsid w:val="000E6229"/>
    <w:rsid w:val="000E7367"/>
    <w:rsid w:val="000F306F"/>
    <w:rsid w:val="000F4A88"/>
    <w:rsid w:val="000F58CA"/>
    <w:rsid w:val="000F706C"/>
    <w:rsid w:val="000F7235"/>
    <w:rsid w:val="000F740F"/>
    <w:rsid w:val="001008B1"/>
    <w:rsid w:val="00100946"/>
    <w:rsid w:val="00102903"/>
    <w:rsid w:val="00103497"/>
    <w:rsid w:val="00105E40"/>
    <w:rsid w:val="00106F35"/>
    <w:rsid w:val="00106F7A"/>
    <w:rsid w:val="00110628"/>
    <w:rsid w:val="00110F0A"/>
    <w:rsid w:val="001114C1"/>
    <w:rsid w:val="00112C37"/>
    <w:rsid w:val="00113705"/>
    <w:rsid w:val="00113843"/>
    <w:rsid w:val="00114B9F"/>
    <w:rsid w:val="00114C5C"/>
    <w:rsid w:val="00115F1B"/>
    <w:rsid w:val="001167D7"/>
    <w:rsid w:val="001202B9"/>
    <w:rsid w:val="00120313"/>
    <w:rsid w:val="00122501"/>
    <w:rsid w:val="00124A82"/>
    <w:rsid w:val="001250DA"/>
    <w:rsid w:val="00125833"/>
    <w:rsid w:val="0012713C"/>
    <w:rsid w:val="0013022E"/>
    <w:rsid w:val="00131347"/>
    <w:rsid w:val="00131FC9"/>
    <w:rsid w:val="001325B9"/>
    <w:rsid w:val="0013298A"/>
    <w:rsid w:val="00135C61"/>
    <w:rsid w:val="001379B4"/>
    <w:rsid w:val="0014061E"/>
    <w:rsid w:val="00141F41"/>
    <w:rsid w:val="00142D1A"/>
    <w:rsid w:val="00144778"/>
    <w:rsid w:val="00146043"/>
    <w:rsid w:val="001508E2"/>
    <w:rsid w:val="0015523F"/>
    <w:rsid w:val="00155252"/>
    <w:rsid w:val="00156925"/>
    <w:rsid w:val="0016049A"/>
    <w:rsid w:val="0016058D"/>
    <w:rsid w:val="0016082B"/>
    <w:rsid w:val="00160AD8"/>
    <w:rsid w:val="00162173"/>
    <w:rsid w:val="001637A2"/>
    <w:rsid w:val="00166205"/>
    <w:rsid w:val="00167B66"/>
    <w:rsid w:val="001734C0"/>
    <w:rsid w:val="00177636"/>
    <w:rsid w:val="001813CB"/>
    <w:rsid w:val="00182DA4"/>
    <w:rsid w:val="00183AF3"/>
    <w:rsid w:val="001841B5"/>
    <w:rsid w:val="0018546D"/>
    <w:rsid w:val="001872B4"/>
    <w:rsid w:val="001872D1"/>
    <w:rsid w:val="0018770D"/>
    <w:rsid w:val="00191184"/>
    <w:rsid w:val="00193A87"/>
    <w:rsid w:val="00195CE6"/>
    <w:rsid w:val="00196BC9"/>
    <w:rsid w:val="0019742A"/>
    <w:rsid w:val="00197831"/>
    <w:rsid w:val="00197EE0"/>
    <w:rsid w:val="001A0D5A"/>
    <w:rsid w:val="001A1739"/>
    <w:rsid w:val="001A2057"/>
    <w:rsid w:val="001A355F"/>
    <w:rsid w:val="001A4652"/>
    <w:rsid w:val="001A4D7E"/>
    <w:rsid w:val="001A63C0"/>
    <w:rsid w:val="001A6970"/>
    <w:rsid w:val="001A6C25"/>
    <w:rsid w:val="001A7100"/>
    <w:rsid w:val="001B17CF"/>
    <w:rsid w:val="001B296D"/>
    <w:rsid w:val="001B2995"/>
    <w:rsid w:val="001B7518"/>
    <w:rsid w:val="001C0464"/>
    <w:rsid w:val="001C1A26"/>
    <w:rsid w:val="001C2422"/>
    <w:rsid w:val="001C2440"/>
    <w:rsid w:val="001C3EA3"/>
    <w:rsid w:val="001C4AA2"/>
    <w:rsid w:val="001C6CF3"/>
    <w:rsid w:val="001C7817"/>
    <w:rsid w:val="001D1497"/>
    <w:rsid w:val="001D1F59"/>
    <w:rsid w:val="001D283F"/>
    <w:rsid w:val="001D397D"/>
    <w:rsid w:val="001D4EA2"/>
    <w:rsid w:val="001D5E8B"/>
    <w:rsid w:val="001D66EE"/>
    <w:rsid w:val="001E04DA"/>
    <w:rsid w:val="001E1009"/>
    <w:rsid w:val="001E2E40"/>
    <w:rsid w:val="001E7EC8"/>
    <w:rsid w:val="001F30C3"/>
    <w:rsid w:val="001F3F8A"/>
    <w:rsid w:val="001F4B22"/>
    <w:rsid w:val="001F6126"/>
    <w:rsid w:val="001F6C54"/>
    <w:rsid w:val="0020018C"/>
    <w:rsid w:val="002006F6"/>
    <w:rsid w:val="00200D2F"/>
    <w:rsid w:val="002014E5"/>
    <w:rsid w:val="002040B2"/>
    <w:rsid w:val="0020464C"/>
    <w:rsid w:val="00210B10"/>
    <w:rsid w:val="00212C66"/>
    <w:rsid w:val="00223286"/>
    <w:rsid w:val="00223541"/>
    <w:rsid w:val="00224738"/>
    <w:rsid w:val="0022606A"/>
    <w:rsid w:val="00226554"/>
    <w:rsid w:val="0022794D"/>
    <w:rsid w:val="00230D6A"/>
    <w:rsid w:val="00234539"/>
    <w:rsid w:val="002348B3"/>
    <w:rsid w:val="00236432"/>
    <w:rsid w:val="002370A2"/>
    <w:rsid w:val="00244F57"/>
    <w:rsid w:val="002508BE"/>
    <w:rsid w:val="00252EBB"/>
    <w:rsid w:val="00255F98"/>
    <w:rsid w:val="0026506C"/>
    <w:rsid w:val="00270549"/>
    <w:rsid w:val="00270FE3"/>
    <w:rsid w:val="002716DB"/>
    <w:rsid w:val="00272966"/>
    <w:rsid w:val="00274443"/>
    <w:rsid w:val="00277964"/>
    <w:rsid w:val="00277FA4"/>
    <w:rsid w:val="00280353"/>
    <w:rsid w:val="00291070"/>
    <w:rsid w:val="002947C0"/>
    <w:rsid w:val="002A0C97"/>
    <w:rsid w:val="002A135C"/>
    <w:rsid w:val="002A188E"/>
    <w:rsid w:val="002A38EB"/>
    <w:rsid w:val="002A3AAF"/>
    <w:rsid w:val="002A521A"/>
    <w:rsid w:val="002A6511"/>
    <w:rsid w:val="002A6513"/>
    <w:rsid w:val="002A6F26"/>
    <w:rsid w:val="002B00A6"/>
    <w:rsid w:val="002B093C"/>
    <w:rsid w:val="002B273E"/>
    <w:rsid w:val="002B345A"/>
    <w:rsid w:val="002B4881"/>
    <w:rsid w:val="002B6BCD"/>
    <w:rsid w:val="002C003E"/>
    <w:rsid w:val="002C0664"/>
    <w:rsid w:val="002C0C0D"/>
    <w:rsid w:val="002C10FB"/>
    <w:rsid w:val="002C2295"/>
    <w:rsid w:val="002C2E18"/>
    <w:rsid w:val="002C37D0"/>
    <w:rsid w:val="002C5ED6"/>
    <w:rsid w:val="002D1541"/>
    <w:rsid w:val="002D1D24"/>
    <w:rsid w:val="002D5874"/>
    <w:rsid w:val="002D58D7"/>
    <w:rsid w:val="002D7298"/>
    <w:rsid w:val="002D78D0"/>
    <w:rsid w:val="002E106C"/>
    <w:rsid w:val="002E243E"/>
    <w:rsid w:val="002E28AB"/>
    <w:rsid w:val="002E3947"/>
    <w:rsid w:val="002E6977"/>
    <w:rsid w:val="002E7485"/>
    <w:rsid w:val="002F1408"/>
    <w:rsid w:val="002F1E56"/>
    <w:rsid w:val="002F1F13"/>
    <w:rsid w:val="002F6933"/>
    <w:rsid w:val="002F6A29"/>
    <w:rsid w:val="002F7703"/>
    <w:rsid w:val="002F7F3D"/>
    <w:rsid w:val="00300186"/>
    <w:rsid w:val="003010C4"/>
    <w:rsid w:val="00301EE2"/>
    <w:rsid w:val="00304AA7"/>
    <w:rsid w:val="003060A6"/>
    <w:rsid w:val="00312016"/>
    <w:rsid w:val="0031218A"/>
    <w:rsid w:val="00312DA8"/>
    <w:rsid w:val="003138B1"/>
    <w:rsid w:val="00314148"/>
    <w:rsid w:val="00314E79"/>
    <w:rsid w:val="00322683"/>
    <w:rsid w:val="00324BBB"/>
    <w:rsid w:val="0032627E"/>
    <w:rsid w:val="003278EE"/>
    <w:rsid w:val="00327AA1"/>
    <w:rsid w:val="00331371"/>
    <w:rsid w:val="003317F4"/>
    <w:rsid w:val="00333CE3"/>
    <w:rsid w:val="00334004"/>
    <w:rsid w:val="003343D8"/>
    <w:rsid w:val="0033452D"/>
    <w:rsid w:val="00334DBC"/>
    <w:rsid w:val="00335CFF"/>
    <w:rsid w:val="00337644"/>
    <w:rsid w:val="003378D9"/>
    <w:rsid w:val="00337B40"/>
    <w:rsid w:val="003407E4"/>
    <w:rsid w:val="00341CA1"/>
    <w:rsid w:val="00343B71"/>
    <w:rsid w:val="00346171"/>
    <w:rsid w:val="003465B7"/>
    <w:rsid w:val="00346A50"/>
    <w:rsid w:val="00346FFE"/>
    <w:rsid w:val="00347880"/>
    <w:rsid w:val="00350822"/>
    <w:rsid w:val="0035573C"/>
    <w:rsid w:val="00356F30"/>
    <w:rsid w:val="00364A36"/>
    <w:rsid w:val="00365365"/>
    <w:rsid w:val="0036537E"/>
    <w:rsid w:val="0036584F"/>
    <w:rsid w:val="00366AC7"/>
    <w:rsid w:val="00366E59"/>
    <w:rsid w:val="00367BA0"/>
    <w:rsid w:val="00374089"/>
    <w:rsid w:val="00376921"/>
    <w:rsid w:val="00376994"/>
    <w:rsid w:val="00376F9F"/>
    <w:rsid w:val="00382B08"/>
    <w:rsid w:val="00384809"/>
    <w:rsid w:val="00384A1D"/>
    <w:rsid w:val="00387BAD"/>
    <w:rsid w:val="003915BF"/>
    <w:rsid w:val="00392B2B"/>
    <w:rsid w:val="00394408"/>
    <w:rsid w:val="003946A8"/>
    <w:rsid w:val="00395962"/>
    <w:rsid w:val="003A01C5"/>
    <w:rsid w:val="003A03A8"/>
    <w:rsid w:val="003A23BD"/>
    <w:rsid w:val="003A30C4"/>
    <w:rsid w:val="003A7617"/>
    <w:rsid w:val="003B1DC8"/>
    <w:rsid w:val="003B2256"/>
    <w:rsid w:val="003B5160"/>
    <w:rsid w:val="003B5CA4"/>
    <w:rsid w:val="003C0FDA"/>
    <w:rsid w:val="003C1A6B"/>
    <w:rsid w:val="003C2BB4"/>
    <w:rsid w:val="003C2BC8"/>
    <w:rsid w:val="003C4209"/>
    <w:rsid w:val="003C4BE2"/>
    <w:rsid w:val="003C5DE9"/>
    <w:rsid w:val="003C6040"/>
    <w:rsid w:val="003C7DD7"/>
    <w:rsid w:val="003D0ABA"/>
    <w:rsid w:val="003D122C"/>
    <w:rsid w:val="003D1EBD"/>
    <w:rsid w:val="003D3396"/>
    <w:rsid w:val="003D561A"/>
    <w:rsid w:val="003D581D"/>
    <w:rsid w:val="003D6D5A"/>
    <w:rsid w:val="003E1EA8"/>
    <w:rsid w:val="003E5386"/>
    <w:rsid w:val="003E6000"/>
    <w:rsid w:val="003E695F"/>
    <w:rsid w:val="003E6A7A"/>
    <w:rsid w:val="003E6C2C"/>
    <w:rsid w:val="003F0CA9"/>
    <w:rsid w:val="003F5BE6"/>
    <w:rsid w:val="003F6120"/>
    <w:rsid w:val="003F6C5C"/>
    <w:rsid w:val="003F6E73"/>
    <w:rsid w:val="00401031"/>
    <w:rsid w:val="00401CC0"/>
    <w:rsid w:val="00404596"/>
    <w:rsid w:val="00405087"/>
    <w:rsid w:val="00405554"/>
    <w:rsid w:val="00406C40"/>
    <w:rsid w:val="00406DC8"/>
    <w:rsid w:val="004071EF"/>
    <w:rsid w:val="00411863"/>
    <w:rsid w:val="00414A1C"/>
    <w:rsid w:val="00416A87"/>
    <w:rsid w:val="00416E61"/>
    <w:rsid w:val="004171EB"/>
    <w:rsid w:val="00421A05"/>
    <w:rsid w:val="004224BA"/>
    <w:rsid w:val="00422FF8"/>
    <w:rsid w:val="004246C7"/>
    <w:rsid w:val="004260FC"/>
    <w:rsid w:val="004262E7"/>
    <w:rsid w:val="004265BC"/>
    <w:rsid w:val="00426ADD"/>
    <w:rsid w:val="0043098E"/>
    <w:rsid w:val="0043164F"/>
    <w:rsid w:val="00432176"/>
    <w:rsid w:val="00433E26"/>
    <w:rsid w:val="00434300"/>
    <w:rsid w:val="00436EE9"/>
    <w:rsid w:val="004373CA"/>
    <w:rsid w:val="004401A0"/>
    <w:rsid w:val="00440740"/>
    <w:rsid w:val="0044210B"/>
    <w:rsid w:val="00444227"/>
    <w:rsid w:val="00444BBA"/>
    <w:rsid w:val="00445EF7"/>
    <w:rsid w:val="0044614D"/>
    <w:rsid w:val="0044664E"/>
    <w:rsid w:val="004469FB"/>
    <w:rsid w:val="004475EE"/>
    <w:rsid w:val="00447BA4"/>
    <w:rsid w:val="00450FD5"/>
    <w:rsid w:val="0045525E"/>
    <w:rsid w:val="00455B76"/>
    <w:rsid w:val="004602EE"/>
    <w:rsid w:val="00467AD6"/>
    <w:rsid w:val="00471CCC"/>
    <w:rsid w:val="004720F4"/>
    <w:rsid w:val="00475B3D"/>
    <w:rsid w:val="00477603"/>
    <w:rsid w:val="00481231"/>
    <w:rsid w:val="00481D5F"/>
    <w:rsid w:val="0048251C"/>
    <w:rsid w:val="00482F9D"/>
    <w:rsid w:val="00483375"/>
    <w:rsid w:val="004840A5"/>
    <w:rsid w:val="00484DF4"/>
    <w:rsid w:val="00484E31"/>
    <w:rsid w:val="0049059E"/>
    <w:rsid w:val="00493967"/>
    <w:rsid w:val="00493B0B"/>
    <w:rsid w:val="00497F07"/>
    <w:rsid w:val="004A0FEC"/>
    <w:rsid w:val="004A4510"/>
    <w:rsid w:val="004A6511"/>
    <w:rsid w:val="004A7826"/>
    <w:rsid w:val="004B34A6"/>
    <w:rsid w:val="004B481F"/>
    <w:rsid w:val="004B5F29"/>
    <w:rsid w:val="004B6F07"/>
    <w:rsid w:val="004B6F64"/>
    <w:rsid w:val="004B7BEF"/>
    <w:rsid w:val="004C098F"/>
    <w:rsid w:val="004C15D6"/>
    <w:rsid w:val="004C3C91"/>
    <w:rsid w:val="004C51C3"/>
    <w:rsid w:val="004C7407"/>
    <w:rsid w:val="004C7B29"/>
    <w:rsid w:val="004D17E0"/>
    <w:rsid w:val="004D3F59"/>
    <w:rsid w:val="004D4E04"/>
    <w:rsid w:val="004D4E27"/>
    <w:rsid w:val="004D4FF7"/>
    <w:rsid w:val="004D632E"/>
    <w:rsid w:val="004D66D4"/>
    <w:rsid w:val="004E261D"/>
    <w:rsid w:val="004E3C00"/>
    <w:rsid w:val="004E4582"/>
    <w:rsid w:val="004E4FDE"/>
    <w:rsid w:val="004F15EE"/>
    <w:rsid w:val="004F536C"/>
    <w:rsid w:val="004F7CF2"/>
    <w:rsid w:val="00500F8E"/>
    <w:rsid w:val="005033E4"/>
    <w:rsid w:val="00503619"/>
    <w:rsid w:val="00504CE3"/>
    <w:rsid w:val="00505A49"/>
    <w:rsid w:val="00506BBA"/>
    <w:rsid w:val="00506CE0"/>
    <w:rsid w:val="00507116"/>
    <w:rsid w:val="005079A2"/>
    <w:rsid w:val="0051083F"/>
    <w:rsid w:val="00510B15"/>
    <w:rsid w:val="00511616"/>
    <w:rsid w:val="00512593"/>
    <w:rsid w:val="00513CFC"/>
    <w:rsid w:val="00514F65"/>
    <w:rsid w:val="00515B3C"/>
    <w:rsid w:val="00516CF5"/>
    <w:rsid w:val="00520758"/>
    <w:rsid w:val="00520857"/>
    <w:rsid w:val="00522BF2"/>
    <w:rsid w:val="0052365B"/>
    <w:rsid w:val="00524613"/>
    <w:rsid w:val="00524A7A"/>
    <w:rsid w:val="005253B0"/>
    <w:rsid w:val="0052583D"/>
    <w:rsid w:val="005269E1"/>
    <w:rsid w:val="00526E6A"/>
    <w:rsid w:val="00527428"/>
    <w:rsid w:val="0053032B"/>
    <w:rsid w:val="00530429"/>
    <w:rsid w:val="00530802"/>
    <w:rsid w:val="00533ECC"/>
    <w:rsid w:val="005340E7"/>
    <w:rsid w:val="005351E3"/>
    <w:rsid w:val="00535FF7"/>
    <w:rsid w:val="00536CB7"/>
    <w:rsid w:val="00541DA8"/>
    <w:rsid w:val="00543264"/>
    <w:rsid w:val="005435B8"/>
    <w:rsid w:val="0054646A"/>
    <w:rsid w:val="005527CF"/>
    <w:rsid w:val="00552F6E"/>
    <w:rsid w:val="00553674"/>
    <w:rsid w:val="00553848"/>
    <w:rsid w:val="00553EC8"/>
    <w:rsid w:val="00555391"/>
    <w:rsid w:val="005578CA"/>
    <w:rsid w:val="00557E65"/>
    <w:rsid w:val="00561509"/>
    <w:rsid w:val="00562DFB"/>
    <w:rsid w:val="00563462"/>
    <w:rsid w:val="00563844"/>
    <w:rsid w:val="00566147"/>
    <w:rsid w:val="005678AF"/>
    <w:rsid w:val="00567F5C"/>
    <w:rsid w:val="00570260"/>
    <w:rsid w:val="00571251"/>
    <w:rsid w:val="00572FF2"/>
    <w:rsid w:val="00574618"/>
    <w:rsid w:val="00574E9B"/>
    <w:rsid w:val="00575E21"/>
    <w:rsid w:val="00575E35"/>
    <w:rsid w:val="00576100"/>
    <w:rsid w:val="005778C2"/>
    <w:rsid w:val="0058161E"/>
    <w:rsid w:val="005845D5"/>
    <w:rsid w:val="00586537"/>
    <w:rsid w:val="0058660C"/>
    <w:rsid w:val="00587DF5"/>
    <w:rsid w:val="00591168"/>
    <w:rsid w:val="005928C9"/>
    <w:rsid w:val="00593A35"/>
    <w:rsid w:val="0059529E"/>
    <w:rsid w:val="005960CB"/>
    <w:rsid w:val="00596F67"/>
    <w:rsid w:val="00597824"/>
    <w:rsid w:val="00597D74"/>
    <w:rsid w:val="00597FE2"/>
    <w:rsid w:val="005A0EA4"/>
    <w:rsid w:val="005A3088"/>
    <w:rsid w:val="005A3C46"/>
    <w:rsid w:val="005A3D89"/>
    <w:rsid w:val="005A7B49"/>
    <w:rsid w:val="005B043D"/>
    <w:rsid w:val="005B1237"/>
    <w:rsid w:val="005B2B01"/>
    <w:rsid w:val="005B320E"/>
    <w:rsid w:val="005B3785"/>
    <w:rsid w:val="005B3AF7"/>
    <w:rsid w:val="005B6C10"/>
    <w:rsid w:val="005B7CCA"/>
    <w:rsid w:val="005C1E5C"/>
    <w:rsid w:val="005C4435"/>
    <w:rsid w:val="005C4685"/>
    <w:rsid w:val="005C46E0"/>
    <w:rsid w:val="005C70CD"/>
    <w:rsid w:val="005C7FF6"/>
    <w:rsid w:val="005D09E9"/>
    <w:rsid w:val="005D1482"/>
    <w:rsid w:val="005D29D1"/>
    <w:rsid w:val="005D2EDF"/>
    <w:rsid w:val="005D3C32"/>
    <w:rsid w:val="005D413B"/>
    <w:rsid w:val="005D5EB8"/>
    <w:rsid w:val="005D5F22"/>
    <w:rsid w:val="005D6629"/>
    <w:rsid w:val="005D6BD3"/>
    <w:rsid w:val="005E2469"/>
    <w:rsid w:val="005E57AB"/>
    <w:rsid w:val="005E62B2"/>
    <w:rsid w:val="005F14A5"/>
    <w:rsid w:val="005F15BF"/>
    <w:rsid w:val="005F2275"/>
    <w:rsid w:val="006009F0"/>
    <w:rsid w:val="0060322F"/>
    <w:rsid w:val="00603C6D"/>
    <w:rsid w:val="00603C88"/>
    <w:rsid w:val="00605A4C"/>
    <w:rsid w:val="006060D2"/>
    <w:rsid w:val="00606AA3"/>
    <w:rsid w:val="00606F46"/>
    <w:rsid w:val="0061030F"/>
    <w:rsid w:val="006136D5"/>
    <w:rsid w:val="0061455E"/>
    <w:rsid w:val="00614949"/>
    <w:rsid w:val="006153A1"/>
    <w:rsid w:val="00622772"/>
    <w:rsid w:val="00623F7A"/>
    <w:rsid w:val="00634921"/>
    <w:rsid w:val="00637478"/>
    <w:rsid w:val="00642074"/>
    <w:rsid w:val="006434EA"/>
    <w:rsid w:val="00643830"/>
    <w:rsid w:val="00644FEA"/>
    <w:rsid w:val="00646C1B"/>
    <w:rsid w:val="00646EDE"/>
    <w:rsid w:val="006479E1"/>
    <w:rsid w:val="00652783"/>
    <w:rsid w:val="0065507F"/>
    <w:rsid w:val="00656360"/>
    <w:rsid w:val="00656D79"/>
    <w:rsid w:val="00657084"/>
    <w:rsid w:val="006602AF"/>
    <w:rsid w:val="0066041C"/>
    <w:rsid w:val="006606B7"/>
    <w:rsid w:val="00661BF4"/>
    <w:rsid w:val="0066207C"/>
    <w:rsid w:val="006621C4"/>
    <w:rsid w:val="0066258A"/>
    <w:rsid w:val="00662BDF"/>
    <w:rsid w:val="006632BC"/>
    <w:rsid w:val="00664A06"/>
    <w:rsid w:val="00665255"/>
    <w:rsid w:val="006673EE"/>
    <w:rsid w:val="00671864"/>
    <w:rsid w:val="00672BF6"/>
    <w:rsid w:val="00673BCA"/>
    <w:rsid w:val="00674FFF"/>
    <w:rsid w:val="006750E5"/>
    <w:rsid w:val="0067517F"/>
    <w:rsid w:val="0067598D"/>
    <w:rsid w:val="00676ED7"/>
    <w:rsid w:val="0067707E"/>
    <w:rsid w:val="00677739"/>
    <w:rsid w:val="00682638"/>
    <w:rsid w:val="00684ADA"/>
    <w:rsid w:val="00684BD7"/>
    <w:rsid w:val="0068529A"/>
    <w:rsid w:val="00685611"/>
    <w:rsid w:val="00687D59"/>
    <w:rsid w:val="00693392"/>
    <w:rsid w:val="006933B2"/>
    <w:rsid w:val="006957A9"/>
    <w:rsid w:val="00696D3E"/>
    <w:rsid w:val="006A05E9"/>
    <w:rsid w:val="006A0FE2"/>
    <w:rsid w:val="006A1816"/>
    <w:rsid w:val="006A2D2F"/>
    <w:rsid w:val="006A5418"/>
    <w:rsid w:val="006A5EE6"/>
    <w:rsid w:val="006A695B"/>
    <w:rsid w:val="006A6A13"/>
    <w:rsid w:val="006B0B25"/>
    <w:rsid w:val="006B0B34"/>
    <w:rsid w:val="006B378F"/>
    <w:rsid w:val="006B3957"/>
    <w:rsid w:val="006B474E"/>
    <w:rsid w:val="006B57B3"/>
    <w:rsid w:val="006B6B59"/>
    <w:rsid w:val="006C013B"/>
    <w:rsid w:val="006C1E83"/>
    <w:rsid w:val="006C38CD"/>
    <w:rsid w:val="006C3BE3"/>
    <w:rsid w:val="006C5095"/>
    <w:rsid w:val="006C5608"/>
    <w:rsid w:val="006C6EAD"/>
    <w:rsid w:val="006C7765"/>
    <w:rsid w:val="006D115F"/>
    <w:rsid w:val="006D18C3"/>
    <w:rsid w:val="006D1B27"/>
    <w:rsid w:val="006D229A"/>
    <w:rsid w:val="006D23A0"/>
    <w:rsid w:val="006D407F"/>
    <w:rsid w:val="006D4324"/>
    <w:rsid w:val="006D4781"/>
    <w:rsid w:val="006D4BBA"/>
    <w:rsid w:val="006D5397"/>
    <w:rsid w:val="006E01EE"/>
    <w:rsid w:val="006E32F7"/>
    <w:rsid w:val="006E3EB2"/>
    <w:rsid w:val="006E48CA"/>
    <w:rsid w:val="006E4D1F"/>
    <w:rsid w:val="006E6290"/>
    <w:rsid w:val="006E670B"/>
    <w:rsid w:val="006E680C"/>
    <w:rsid w:val="006E68E1"/>
    <w:rsid w:val="006E770D"/>
    <w:rsid w:val="006E7A73"/>
    <w:rsid w:val="006F085A"/>
    <w:rsid w:val="006F1791"/>
    <w:rsid w:val="006F251A"/>
    <w:rsid w:val="006F3DB4"/>
    <w:rsid w:val="006F5680"/>
    <w:rsid w:val="00701E14"/>
    <w:rsid w:val="0070364F"/>
    <w:rsid w:val="007037AB"/>
    <w:rsid w:val="00706B1B"/>
    <w:rsid w:val="00706B49"/>
    <w:rsid w:val="00706CF4"/>
    <w:rsid w:val="00707972"/>
    <w:rsid w:val="00710CB7"/>
    <w:rsid w:val="007115ED"/>
    <w:rsid w:val="00713C30"/>
    <w:rsid w:val="00716DEF"/>
    <w:rsid w:val="0072047C"/>
    <w:rsid w:val="00720C34"/>
    <w:rsid w:val="00721BF1"/>
    <w:rsid w:val="00722199"/>
    <w:rsid w:val="007224F1"/>
    <w:rsid w:val="00722DDE"/>
    <w:rsid w:val="00724BEC"/>
    <w:rsid w:val="00726D63"/>
    <w:rsid w:val="00726D67"/>
    <w:rsid w:val="0072762D"/>
    <w:rsid w:val="0073067B"/>
    <w:rsid w:val="00730838"/>
    <w:rsid w:val="007326A7"/>
    <w:rsid w:val="007327EA"/>
    <w:rsid w:val="00732FE1"/>
    <w:rsid w:val="00736CB8"/>
    <w:rsid w:val="00737984"/>
    <w:rsid w:val="00741894"/>
    <w:rsid w:val="00746C8F"/>
    <w:rsid w:val="00747288"/>
    <w:rsid w:val="00750BB4"/>
    <w:rsid w:val="00750D28"/>
    <w:rsid w:val="0075152F"/>
    <w:rsid w:val="00753DB4"/>
    <w:rsid w:val="00755382"/>
    <w:rsid w:val="00756C8D"/>
    <w:rsid w:val="00762118"/>
    <w:rsid w:val="0076302B"/>
    <w:rsid w:val="00766FE3"/>
    <w:rsid w:val="007708F0"/>
    <w:rsid w:val="00770C20"/>
    <w:rsid w:val="00775FD8"/>
    <w:rsid w:val="007769D2"/>
    <w:rsid w:val="0077737F"/>
    <w:rsid w:val="00777681"/>
    <w:rsid w:val="00777CF6"/>
    <w:rsid w:val="00780F2B"/>
    <w:rsid w:val="00781611"/>
    <w:rsid w:val="00781A97"/>
    <w:rsid w:val="00782477"/>
    <w:rsid w:val="00782E7A"/>
    <w:rsid w:val="00783418"/>
    <w:rsid w:val="00784D04"/>
    <w:rsid w:val="0078652E"/>
    <w:rsid w:val="00791A72"/>
    <w:rsid w:val="00792BE6"/>
    <w:rsid w:val="0079586D"/>
    <w:rsid w:val="007A037B"/>
    <w:rsid w:val="007A03FE"/>
    <w:rsid w:val="007A1BB9"/>
    <w:rsid w:val="007A2FD6"/>
    <w:rsid w:val="007A671F"/>
    <w:rsid w:val="007A6CD9"/>
    <w:rsid w:val="007B1F01"/>
    <w:rsid w:val="007B5928"/>
    <w:rsid w:val="007C01BB"/>
    <w:rsid w:val="007C04D5"/>
    <w:rsid w:val="007C12D2"/>
    <w:rsid w:val="007C52C2"/>
    <w:rsid w:val="007D028F"/>
    <w:rsid w:val="007D1310"/>
    <w:rsid w:val="007D1535"/>
    <w:rsid w:val="007D5AA5"/>
    <w:rsid w:val="007D75B2"/>
    <w:rsid w:val="007D7C8F"/>
    <w:rsid w:val="007E010E"/>
    <w:rsid w:val="007E0E93"/>
    <w:rsid w:val="007E0F6C"/>
    <w:rsid w:val="007E2A8F"/>
    <w:rsid w:val="007E516E"/>
    <w:rsid w:val="007E5BEA"/>
    <w:rsid w:val="007E5C55"/>
    <w:rsid w:val="007E6EB6"/>
    <w:rsid w:val="007F0034"/>
    <w:rsid w:val="007F04FE"/>
    <w:rsid w:val="007F339B"/>
    <w:rsid w:val="007F348F"/>
    <w:rsid w:val="007F588C"/>
    <w:rsid w:val="007F7958"/>
    <w:rsid w:val="007F7C9E"/>
    <w:rsid w:val="00800AA4"/>
    <w:rsid w:val="0080159D"/>
    <w:rsid w:val="00802D37"/>
    <w:rsid w:val="00804157"/>
    <w:rsid w:val="00805F31"/>
    <w:rsid w:val="00807CE5"/>
    <w:rsid w:val="00812CDF"/>
    <w:rsid w:val="008138C7"/>
    <w:rsid w:val="0081476C"/>
    <w:rsid w:val="008159C0"/>
    <w:rsid w:val="00815F64"/>
    <w:rsid w:val="00817FFE"/>
    <w:rsid w:val="00820C89"/>
    <w:rsid w:val="00821236"/>
    <w:rsid w:val="0082244A"/>
    <w:rsid w:val="008237A3"/>
    <w:rsid w:val="00823C76"/>
    <w:rsid w:val="00826ECF"/>
    <w:rsid w:val="008310CC"/>
    <w:rsid w:val="0083127E"/>
    <w:rsid w:val="0083186F"/>
    <w:rsid w:val="00832FD3"/>
    <w:rsid w:val="008330D9"/>
    <w:rsid w:val="0083329E"/>
    <w:rsid w:val="00834338"/>
    <w:rsid w:val="00834EC8"/>
    <w:rsid w:val="008356F9"/>
    <w:rsid w:val="00835822"/>
    <w:rsid w:val="0083709D"/>
    <w:rsid w:val="0083761B"/>
    <w:rsid w:val="00841733"/>
    <w:rsid w:val="00842BC6"/>
    <w:rsid w:val="00843C42"/>
    <w:rsid w:val="008463C1"/>
    <w:rsid w:val="0084733C"/>
    <w:rsid w:val="008474D1"/>
    <w:rsid w:val="00847C39"/>
    <w:rsid w:val="00850E84"/>
    <w:rsid w:val="00853BE4"/>
    <w:rsid w:val="00853DA9"/>
    <w:rsid w:val="00856D3E"/>
    <w:rsid w:val="00856F6F"/>
    <w:rsid w:val="00857430"/>
    <w:rsid w:val="008579D4"/>
    <w:rsid w:val="00857BF7"/>
    <w:rsid w:val="008614F8"/>
    <w:rsid w:val="0086295F"/>
    <w:rsid w:val="008639C5"/>
    <w:rsid w:val="00864D72"/>
    <w:rsid w:val="00866225"/>
    <w:rsid w:val="00866A7E"/>
    <w:rsid w:val="00867C93"/>
    <w:rsid w:val="0087002B"/>
    <w:rsid w:val="00873640"/>
    <w:rsid w:val="00873734"/>
    <w:rsid w:val="00873E9D"/>
    <w:rsid w:val="00874321"/>
    <w:rsid w:val="00874C09"/>
    <w:rsid w:val="0087660C"/>
    <w:rsid w:val="00876AD3"/>
    <w:rsid w:val="00876EB3"/>
    <w:rsid w:val="00877A1B"/>
    <w:rsid w:val="00880D0E"/>
    <w:rsid w:val="008826BA"/>
    <w:rsid w:val="00882FDD"/>
    <w:rsid w:val="00884C2C"/>
    <w:rsid w:val="00884E2B"/>
    <w:rsid w:val="00886029"/>
    <w:rsid w:val="008864B3"/>
    <w:rsid w:val="008920AA"/>
    <w:rsid w:val="00892521"/>
    <w:rsid w:val="0089725F"/>
    <w:rsid w:val="008A0F17"/>
    <w:rsid w:val="008A146E"/>
    <w:rsid w:val="008A3419"/>
    <w:rsid w:val="008A5552"/>
    <w:rsid w:val="008A5E95"/>
    <w:rsid w:val="008A6977"/>
    <w:rsid w:val="008A7370"/>
    <w:rsid w:val="008B2018"/>
    <w:rsid w:val="008B481F"/>
    <w:rsid w:val="008B52FB"/>
    <w:rsid w:val="008B759E"/>
    <w:rsid w:val="008C05EE"/>
    <w:rsid w:val="008C0D95"/>
    <w:rsid w:val="008C19A8"/>
    <w:rsid w:val="008C27E7"/>
    <w:rsid w:val="008C2FA5"/>
    <w:rsid w:val="008C4229"/>
    <w:rsid w:val="008C6838"/>
    <w:rsid w:val="008C72B4"/>
    <w:rsid w:val="008C7E1B"/>
    <w:rsid w:val="008D23BB"/>
    <w:rsid w:val="008D3F7C"/>
    <w:rsid w:val="008D6B8C"/>
    <w:rsid w:val="008D7A29"/>
    <w:rsid w:val="008D7DAC"/>
    <w:rsid w:val="008E00BD"/>
    <w:rsid w:val="008E1A87"/>
    <w:rsid w:val="008E1B33"/>
    <w:rsid w:val="008E4640"/>
    <w:rsid w:val="008E542D"/>
    <w:rsid w:val="008E62DB"/>
    <w:rsid w:val="008E679A"/>
    <w:rsid w:val="008E6B8D"/>
    <w:rsid w:val="008E6C9D"/>
    <w:rsid w:val="008F0988"/>
    <w:rsid w:val="008F09E4"/>
    <w:rsid w:val="008F09F8"/>
    <w:rsid w:val="008F166D"/>
    <w:rsid w:val="008F17C9"/>
    <w:rsid w:val="008F4602"/>
    <w:rsid w:val="008F464F"/>
    <w:rsid w:val="008F5D70"/>
    <w:rsid w:val="009003BA"/>
    <w:rsid w:val="00900A80"/>
    <w:rsid w:val="00901C8F"/>
    <w:rsid w:val="0090268D"/>
    <w:rsid w:val="009055ED"/>
    <w:rsid w:val="0090561F"/>
    <w:rsid w:val="00907734"/>
    <w:rsid w:val="0091091D"/>
    <w:rsid w:val="009111A2"/>
    <w:rsid w:val="00911B4E"/>
    <w:rsid w:val="00912A52"/>
    <w:rsid w:val="00915150"/>
    <w:rsid w:val="00915251"/>
    <w:rsid w:val="0091535A"/>
    <w:rsid w:val="009166C2"/>
    <w:rsid w:val="00916D06"/>
    <w:rsid w:val="00917711"/>
    <w:rsid w:val="00923A14"/>
    <w:rsid w:val="00926348"/>
    <w:rsid w:val="0092741C"/>
    <w:rsid w:val="0093093F"/>
    <w:rsid w:val="00930EE0"/>
    <w:rsid w:val="009313B0"/>
    <w:rsid w:val="00931E7D"/>
    <w:rsid w:val="00934180"/>
    <w:rsid w:val="0093735B"/>
    <w:rsid w:val="00940340"/>
    <w:rsid w:val="009405D5"/>
    <w:rsid w:val="00945175"/>
    <w:rsid w:val="0094567F"/>
    <w:rsid w:val="0095296B"/>
    <w:rsid w:val="009562F3"/>
    <w:rsid w:val="00956326"/>
    <w:rsid w:val="009567E1"/>
    <w:rsid w:val="00960E31"/>
    <w:rsid w:val="00961486"/>
    <w:rsid w:val="00962A48"/>
    <w:rsid w:val="0096330C"/>
    <w:rsid w:val="009635C4"/>
    <w:rsid w:val="009637F7"/>
    <w:rsid w:val="0096404E"/>
    <w:rsid w:val="00964089"/>
    <w:rsid w:val="009644AD"/>
    <w:rsid w:val="0096511A"/>
    <w:rsid w:val="00966336"/>
    <w:rsid w:val="009671C3"/>
    <w:rsid w:val="00974451"/>
    <w:rsid w:val="009749A5"/>
    <w:rsid w:val="00974CC7"/>
    <w:rsid w:val="009779DA"/>
    <w:rsid w:val="0098010D"/>
    <w:rsid w:val="0098011B"/>
    <w:rsid w:val="009808FB"/>
    <w:rsid w:val="009812BD"/>
    <w:rsid w:val="0098340F"/>
    <w:rsid w:val="009836AC"/>
    <w:rsid w:val="00983CE2"/>
    <w:rsid w:val="00984AE5"/>
    <w:rsid w:val="0099089F"/>
    <w:rsid w:val="00991C98"/>
    <w:rsid w:val="009920CF"/>
    <w:rsid w:val="00993013"/>
    <w:rsid w:val="00993CD1"/>
    <w:rsid w:val="009955FD"/>
    <w:rsid w:val="0099679A"/>
    <w:rsid w:val="00996997"/>
    <w:rsid w:val="009A31A0"/>
    <w:rsid w:val="009A3F97"/>
    <w:rsid w:val="009A44E3"/>
    <w:rsid w:val="009A4A44"/>
    <w:rsid w:val="009A4FE9"/>
    <w:rsid w:val="009A6A84"/>
    <w:rsid w:val="009B22EF"/>
    <w:rsid w:val="009B2B72"/>
    <w:rsid w:val="009B362D"/>
    <w:rsid w:val="009B3752"/>
    <w:rsid w:val="009B3A53"/>
    <w:rsid w:val="009B57B2"/>
    <w:rsid w:val="009B5D18"/>
    <w:rsid w:val="009C10C8"/>
    <w:rsid w:val="009C309B"/>
    <w:rsid w:val="009C4E74"/>
    <w:rsid w:val="009C64C0"/>
    <w:rsid w:val="009D04ED"/>
    <w:rsid w:val="009D5F85"/>
    <w:rsid w:val="009D5FE0"/>
    <w:rsid w:val="009D616C"/>
    <w:rsid w:val="009D782C"/>
    <w:rsid w:val="009E0926"/>
    <w:rsid w:val="009E12B7"/>
    <w:rsid w:val="009E16A2"/>
    <w:rsid w:val="009E5C14"/>
    <w:rsid w:val="009E73AC"/>
    <w:rsid w:val="009F14BC"/>
    <w:rsid w:val="009F15E7"/>
    <w:rsid w:val="009F3B16"/>
    <w:rsid w:val="009F61D2"/>
    <w:rsid w:val="00A019EE"/>
    <w:rsid w:val="00A023F0"/>
    <w:rsid w:val="00A0270F"/>
    <w:rsid w:val="00A03551"/>
    <w:rsid w:val="00A036A0"/>
    <w:rsid w:val="00A03F9B"/>
    <w:rsid w:val="00A05657"/>
    <w:rsid w:val="00A05704"/>
    <w:rsid w:val="00A06BEA"/>
    <w:rsid w:val="00A07701"/>
    <w:rsid w:val="00A116C6"/>
    <w:rsid w:val="00A11A83"/>
    <w:rsid w:val="00A11E61"/>
    <w:rsid w:val="00A129EE"/>
    <w:rsid w:val="00A1308F"/>
    <w:rsid w:val="00A139E0"/>
    <w:rsid w:val="00A14674"/>
    <w:rsid w:val="00A1556A"/>
    <w:rsid w:val="00A1716C"/>
    <w:rsid w:val="00A20324"/>
    <w:rsid w:val="00A20741"/>
    <w:rsid w:val="00A208B0"/>
    <w:rsid w:val="00A2285D"/>
    <w:rsid w:val="00A26E6A"/>
    <w:rsid w:val="00A3193E"/>
    <w:rsid w:val="00A342D6"/>
    <w:rsid w:val="00A35551"/>
    <w:rsid w:val="00A35FE7"/>
    <w:rsid w:val="00A41332"/>
    <w:rsid w:val="00A41AC9"/>
    <w:rsid w:val="00A45A29"/>
    <w:rsid w:val="00A461B7"/>
    <w:rsid w:val="00A462BF"/>
    <w:rsid w:val="00A46C27"/>
    <w:rsid w:val="00A47371"/>
    <w:rsid w:val="00A47F40"/>
    <w:rsid w:val="00A51343"/>
    <w:rsid w:val="00A53434"/>
    <w:rsid w:val="00A54282"/>
    <w:rsid w:val="00A54301"/>
    <w:rsid w:val="00A5643F"/>
    <w:rsid w:val="00A57DFA"/>
    <w:rsid w:val="00A63190"/>
    <w:rsid w:val="00A659C0"/>
    <w:rsid w:val="00A674AC"/>
    <w:rsid w:val="00A67BC9"/>
    <w:rsid w:val="00A708AD"/>
    <w:rsid w:val="00A75873"/>
    <w:rsid w:val="00A76A64"/>
    <w:rsid w:val="00A811A2"/>
    <w:rsid w:val="00A821AF"/>
    <w:rsid w:val="00A824DD"/>
    <w:rsid w:val="00A83D81"/>
    <w:rsid w:val="00A84D42"/>
    <w:rsid w:val="00A85F29"/>
    <w:rsid w:val="00A869DE"/>
    <w:rsid w:val="00A87A4D"/>
    <w:rsid w:val="00A908C9"/>
    <w:rsid w:val="00A9208E"/>
    <w:rsid w:val="00A93BD9"/>
    <w:rsid w:val="00A94453"/>
    <w:rsid w:val="00A95A09"/>
    <w:rsid w:val="00AA0048"/>
    <w:rsid w:val="00AA01E3"/>
    <w:rsid w:val="00AA2F6A"/>
    <w:rsid w:val="00AA4B90"/>
    <w:rsid w:val="00AA5573"/>
    <w:rsid w:val="00AA69FE"/>
    <w:rsid w:val="00AA707A"/>
    <w:rsid w:val="00AA7AC7"/>
    <w:rsid w:val="00AB24C7"/>
    <w:rsid w:val="00AB52F7"/>
    <w:rsid w:val="00AB6126"/>
    <w:rsid w:val="00AB7976"/>
    <w:rsid w:val="00AB7D08"/>
    <w:rsid w:val="00AB7E8B"/>
    <w:rsid w:val="00AC0E9D"/>
    <w:rsid w:val="00AC5A8D"/>
    <w:rsid w:val="00AC7E4F"/>
    <w:rsid w:val="00AD0379"/>
    <w:rsid w:val="00AD3690"/>
    <w:rsid w:val="00AD3DB3"/>
    <w:rsid w:val="00AD3F4E"/>
    <w:rsid w:val="00AD5A8E"/>
    <w:rsid w:val="00AE0A73"/>
    <w:rsid w:val="00AE4DBA"/>
    <w:rsid w:val="00AE6245"/>
    <w:rsid w:val="00AE6B32"/>
    <w:rsid w:val="00AE7129"/>
    <w:rsid w:val="00AE7BA3"/>
    <w:rsid w:val="00AF1A91"/>
    <w:rsid w:val="00AF3456"/>
    <w:rsid w:val="00AF4309"/>
    <w:rsid w:val="00AF62D0"/>
    <w:rsid w:val="00B00D7B"/>
    <w:rsid w:val="00B00ECF"/>
    <w:rsid w:val="00B0119C"/>
    <w:rsid w:val="00B02F6A"/>
    <w:rsid w:val="00B0446E"/>
    <w:rsid w:val="00B0504E"/>
    <w:rsid w:val="00B059FF"/>
    <w:rsid w:val="00B06AEC"/>
    <w:rsid w:val="00B103A3"/>
    <w:rsid w:val="00B10444"/>
    <w:rsid w:val="00B11315"/>
    <w:rsid w:val="00B13009"/>
    <w:rsid w:val="00B154FD"/>
    <w:rsid w:val="00B16025"/>
    <w:rsid w:val="00B165A3"/>
    <w:rsid w:val="00B16BC8"/>
    <w:rsid w:val="00B22208"/>
    <w:rsid w:val="00B226C3"/>
    <w:rsid w:val="00B22E6D"/>
    <w:rsid w:val="00B26E73"/>
    <w:rsid w:val="00B275EC"/>
    <w:rsid w:val="00B27B3E"/>
    <w:rsid w:val="00B27F80"/>
    <w:rsid w:val="00B3058A"/>
    <w:rsid w:val="00B30878"/>
    <w:rsid w:val="00B31514"/>
    <w:rsid w:val="00B32F86"/>
    <w:rsid w:val="00B34682"/>
    <w:rsid w:val="00B34B21"/>
    <w:rsid w:val="00B3789C"/>
    <w:rsid w:val="00B40F42"/>
    <w:rsid w:val="00B4139C"/>
    <w:rsid w:val="00B41A1D"/>
    <w:rsid w:val="00B43280"/>
    <w:rsid w:val="00B447AB"/>
    <w:rsid w:val="00B455D1"/>
    <w:rsid w:val="00B45713"/>
    <w:rsid w:val="00B466A3"/>
    <w:rsid w:val="00B50BE1"/>
    <w:rsid w:val="00B514A1"/>
    <w:rsid w:val="00B516CB"/>
    <w:rsid w:val="00B516F4"/>
    <w:rsid w:val="00B531C1"/>
    <w:rsid w:val="00B533B8"/>
    <w:rsid w:val="00B5694D"/>
    <w:rsid w:val="00B5710D"/>
    <w:rsid w:val="00B61690"/>
    <w:rsid w:val="00B618DA"/>
    <w:rsid w:val="00B62639"/>
    <w:rsid w:val="00B6393C"/>
    <w:rsid w:val="00B64DD7"/>
    <w:rsid w:val="00B66604"/>
    <w:rsid w:val="00B67201"/>
    <w:rsid w:val="00B672D4"/>
    <w:rsid w:val="00B67CCD"/>
    <w:rsid w:val="00B70635"/>
    <w:rsid w:val="00B70B30"/>
    <w:rsid w:val="00B72633"/>
    <w:rsid w:val="00B7301D"/>
    <w:rsid w:val="00B7413F"/>
    <w:rsid w:val="00B7441B"/>
    <w:rsid w:val="00B74839"/>
    <w:rsid w:val="00B82E7D"/>
    <w:rsid w:val="00B84176"/>
    <w:rsid w:val="00B85CA7"/>
    <w:rsid w:val="00B864A8"/>
    <w:rsid w:val="00B86B54"/>
    <w:rsid w:val="00B9335D"/>
    <w:rsid w:val="00B9380F"/>
    <w:rsid w:val="00B9497F"/>
    <w:rsid w:val="00B9592C"/>
    <w:rsid w:val="00BA0AA8"/>
    <w:rsid w:val="00BA33E6"/>
    <w:rsid w:val="00BA3CBE"/>
    <w:rsid w:val="00BA598A"/>
    <w:rsid w:val="00BA6590"/>
    <w:rsid w:val="00BA6618"/>
    <w:rsid w:val="00BA73C4"/>
    <w:rsid w:val="00BA7714"/>
    <w:rsid w:val="00BB1183"/>
    <w:rsid w:val="00BB310F"/>
    <w:rsid w:val="00BB320A"/>
    <w:rsid w:val="00BB3506"/>
    <w:rsid w:val="00BB357C"/>
    <w:rsid w:val="00BB3731"/>
    <w:rsid w:val="00BB41E9"/>
    <w:rsid w:val="00BB456E"/>
    <w:rsid w:val="00BB60F3"/>
    <w:rsid w:val="00BB7D6A"/>
    <w:rsid w:val="00BC095F"/>
    <w:rsid w:val="00BC0B99"/>
    <w:rsid w:val="00BC2585"/>
    <w:rsid w:val="00BC31F6"/>
    <w:rsid w:val="00BC5CF6"/>
    <w:rsid w:val="00BC5E0E"/>
    <w:rsid w:val="00BC6178"/>
    <w:rsid w:val="00BC674C"/>
    <w:rsid w:val="00BC72CC"/>
    <w:rsid w:val="00BC7678"/>
    <w:rsid w:val="00BD19CB"/>
    <w:rsid w:val="00BD2981"/>
    <w:rsid w:val="00BD2FF9"/>
    <w:rsid w:val="00BD7883"/>
    <w:rsid w:val="00BE17A7"/>
    <w:rsid w:val="00BE1AD8"/>
    <w:rsid w:val="00BE4237"/>
    <w:rsid w:val="00BE47F7"/>
    <w:rsid w:val="00BE5816"/>
    <w:rsid w:val="00BF0D54"/>
    <w:rsid w:val="00BF155D"/>
    <w:rsid w:val="00BF2CDD"/>
    <w:rsid w:val="00BF3C68"/>
    <w:rsid w:val="00BF40F6"/>
    <w:rsid w:val="00BF4DD2"/>
    <w:rsid w:val="00BF508D"/>
    <w:rsid w:val="00BF59D8"/>
    <w:rsid w:val="00C000A2"/>
    <w:rsid w:val="00C00451"/>
    <w:rsid w:val="00C00F09"/>
    <w:rsid w:val="00C02A6F"/>
    <w:rsid w:val="00C02F0F"/>
    <w:rsid w:val="00C03E35"/>
    <w:rsid w:val="00C05D98"/>
    <w:rsid w:val="00C0693D"/>
    <w:rsid w:val="00C10146"/>
    <w:rsid w:val="00C10238"/>
    <w:rsid w:val="00C10266"/>
    <w:rsid w:val="00C10DC1"/>
    <w:rsid w:val="00C12640"/>
    <w:rsid w:val="00C16907"/>
    <w:rsid w:val="00C16999"/>
    <w:rsid w:val="00C21555"/>
    <w:rsid w:val="00C220DF"/>
    <w:rsid w:val="00C242D8"/>
    <w:rsid w:val="00C243D2"/>
    <w:rsid w:val="00C2605E"/>
    <w:rsid w:val="00C26F97"/>
    <w:rsid w:val="00C302BE"/>
    <w:rsid w:val="00C36048"/>
    <w:rsid w:val="00C3689B"/>
    <w:rsid w:val="00C4092A"/>
    <w:rsid w:val="00C42112"/>
    <w:rsid w:val="00C4229C"/>
    <w:rsid w:val="00C42FF5"/>
    <w:rsid w:val="00C44912"/>
    <w:rsid w:val="00C45372"/>
    <w:rsid w:val="00C46F57"/>
    <w:rsid w:val="00C52740"/>
    <w:rsid w:val="00C52953"/>
    <w:rsid w:val="00C539C0"/>
    <w:rsid w:val="00C54534"/>
    <w:rsid w:val="00C54FBE"/>
    <w:rsid w:val="00C60C40"/>
    <w:rsid w:val="00C61530"/>
    <w:rsid w:val="00C62939"/>
    <w:rsid w:val="00C62959"/>
    <w:rsid w:val="00C63AB2"/>
    <w:rsid w:val="00C652F3"/>
    <w:rsid w:val="00C65325"/>
    <w:rsid w:val="00C661FA"/>
    <w:rsid w:val="00C6790F"/>
    <w:rsid w:val="00C7054B"/>
    <w:rsid w:val="00C707E7"/>
    <w:rsid w:val="00C71FAF"/>
    <w:rsid w:val="00C71FF3"/>
    <w:rsid w:val="00C739E6"/>
    <w:rsid w:val="00C74013"/>
    <w:rsid w:val="00C76279"/>
    <w:rsid w:val="00C769EC"/>
    <w:rsid w:val="00C77047"/>
    <w:rsid w:val="00C82F1F"/>
    <w:rsid w:val="00C83FFC"/>
    <w:rsid w:val="00C868F9"/>
    <w:rsid w:val="00C9073A"/>
    <w:rsid w:val="00C91C1B"/>
    <w:rsid w:val="00C92221"/>
    <w:rsid w:val="00CA086D"/>
    <w:rsid w:val="00CA0B4A"/>
    <w:rsid w:val="00CA20D6"/>
    <w:rsid w:val="00CA636D"/>
    <w:rsid w:val="00CA73CA"/>
    <w:rsid w:val="00CB00B0"/>
    <w:rsid w:val="00CB0482"/>
    <w:rsid w:val="00CB160D"/>
    <w:rsid w:val="00CB2238"/>
    <w:rsid w:val="00CB2A94"/>
    <w:rsid w:val="00CB315A"/>
    <w:rsid w:val="00CB3CE7"/>
    <w:rsid w:val="00CB4DDD"/>
    <w:rsid w:val="00CB710C"/>
    <w:rsid w:val="00CC2386"/>
    <w:rsid w:val="00CC4028"/>
    <w:rsid w:val="00CC431F"/>
    <w:rsid w:val="00CC5429"/>
    <w:rsid w:val="00CC5B54"/>
    <w:rsid w:val="00CC72DE"/>
    <w:rsid w:val="00CC7B8F"/>
    <w:rsid w:val="00CC7D4C"/>
    <w:rsid w:val="00CD4E95"/>
    <w:rsid w:val="00CD4F62"/>
    <w:rsid w:val="00CD7875"/>
    <w:rsid w:val="00CE316F"/>
    <w:rsid w:val="00CE442D"/>
    <w:rsid w:val="00CE4CA5"/>
    <w:rsid w:val="00CE554F"/>
    <w:rsid w:val="00CE7EC6"/>
    <w:rsid w:val="00CF04B7"/>
    <w:rsid w:val="00CF38DA"/>
    <w:rsid w:val="00CF4BC7"/>
    <w:rsid w:val="00CF59AE"/>
    <w:rsid w:val="00CF7813"/>
    <w:rsid w:val="00CF7BDA"/>
    <w:rsid w:val="00D01A30"/>
    <w:rsid w:val="00D027BD"/>
    <w:rsid w:val="00D03571"/>
    <w:rsid w:val="00D03AB4"/>
    <w:rsid w:val="00D03ECD"/>
    <w:rsid w:val="00D105D4"/>
    <w:rsid w:val="00D1093A"/>
    <w:rsid w:val="00D1167E"/>
    <w:rsid w:val="00D122C3"/>
    <w:rsid w:val="00D12BF9"/>
    <w:rsid w:val="00D143C8"/>
    <w:rsid w:val="00D14CF7"/>
    <w:rsid w:val="00D1555B"/>
    <w:rsid w:val="00D16AE5"/>
    <w:rsid w:val="00D175E6"/>
    <w:rsid w:val="00D176F8"/>
    <w:rsid w:val="00D229C7"/>
    <w:rsid w:val="00D23480"/>
    <w:rsid w:val="00D234B8"/>
    <w:rsid w:val="00D246B9"/>
    <w:rsid w:val="00D25D5F"/>
    <w:rsid w:val="00D26E76"/>
    <w:rsid w:val="00D30095"/>
    <w:rsid w:val="00D30E14"/>
    <w:rsid w:val="00D314B5"/>
    <w:rsid w:val="00D31536"/>
    <w:rsid w:val="00D31AB0"/>
    <w:rsid w:val="00D33057"/>
    <w:rsid w:val="00D339C8"/>
    <w:rsid w:val="00D36673"/>
    <w:rsid w:val="00D369CF"/>
    <w:rsid w:val="00D36BF4"/>
    <w:rsid w:val="00D376A7"/>
    <w:rsid w:val="00D409F7"/>
    <w:rsid w:val="00D40F15"/>
    <w:rsid w:val="00D4370C"/>
    <w:rsid w:val="00D43D12"/>
    <w:rsid w:val="00D44287"/>
    <w:rsid w:val="00D44803"/>
    <w:rsid w:val="00D45183"/>
    <w:rsid w:val="00D45491"/>
    <w:rsid w:val="00D45803"/>
    <w:rsid w:val="00D45C00"/>
    <w:rsid w:val="00D466B4"/>
    <w:rsid w:val="00D473C2"/>
    <w:rsid w:val="00D51A15"/>
    <w:rsid w:val="00D53E99"/>
    <w:rsid w:val="00D543C2"/>
    <w:rsid w:val="00D559E2"/>
    <w:rsid w:val="00D568BD"/>
    <w:rsid w:val="00D60103"/>
    <w:rsid w:val="00D60C35"/>
    <w:rsid w:val="00D61BC1"/>
    <w:rsid w:val="00D62B64"/>
    <w:rsid w:val="00D634E8"/>
    <w:rsid w:val="00D636A8"/>
    <w:rsid w:val="00D64911"/>
    <w:rsid w:val="00D64E90"/>
    <w:rsid w:val="00D71025"/>
    <w:rsid w:val="00D72787"/>
    <w:rsid w:val="00D753AC"/>
    <w:rsid w:val="00D764AF"/>
    <w:rsid w:val="00D8101D"/>
    <w:rsid w:val="00D81508"/>
    <w:rsid w:val="00D81912"/>
    <w:rsid w:val="00D81D53"/>
    <w:rsid w:val="00D82E76"/>
    <w:rsid w:val="00D83BB4"/>
    <w:rsid w:val="00D83D59"/>
    <w:rsid w:val="00D83F53"/>
    <w:rsid w:val="00D8472A"/>
    <w:rsid w:val="00D860FB"/>
    <w:rsid w:val="00D86434"/>
    <w:rsid w:val="00D8671E"/>
    <w:rsid w:val="00D8735A"/>
    <w:rsid w:val="00D8779C"/>
    <w:rsid w:val="00D878CC"/>
    <w:rsid w:val="00D904BE"/>
    <w:rsid w:val="00D910AE"/>
    <w:rsid w:val="00D92494"/>
    <w:rsid w:val="00D92737"/>
    <w:rsid w:val="00D92C38"/>
    <w:rsid w:val="00D94391"/>
    <w:rsid w:val="00D94AFC"/>
    <w:rsid w:val="00D952A1"/>
    <w:rsid w:val="00D96CBC"/>
    <w:rsid w:val="00D970F0"/>
    <w:rsid w:val="00D9792C"/>
    <w:rsid w:val="00D97DC3"/>
    <w:rsid w:val="00DA087A"/>
    <w:rsid w:val="00DA1C2D"/>
    <w:rsid w:val="00DA424B"/>
    <w:rsid w:val="00DA4C08"/>
    <w:rsid w:val="00DA550B"/>
    <w:rsid w:val="00DA5D30"/>
    <w:rsid w:val="00DA6880"/>
    <w:rsid w:val="00DA7C67"/>
    <w:rsid w:val="00DB06FE"/>
    <w:rsid w:val="00DB09FD"/>
    <w:rsid w:val="00DB122A"/>
    <w:rsid w:val="00DC0844"/>
    <w:rsid w:val="00DC1ACE"/>
    <w:rsid w:val="00DC204D"/>
    <w:rsid w:val="00DC208A"/>
    <w:rsid w:val="00DC2B5A"/>
    <w:rsid w:val="00DC3BC9"/>
    <w:rsid w:val="00DD1C59"/>
    <w:rsid w:val="00DD22D5"/>
    <w:rsid w:val="00DD23FA"/>
    <w:rsid w:val="00DD48F7"/>
    <w:rsid w:val="00DD4971"/>
    <w:rsid w:val="00DD629A"/>
    <w:rsid w:val="00DE0D7B"/>
    <w:rsid w:val="00DE1295"/>
    <w:rsid w:val="00DE15B4"/>
    <w:rsid w:val="00DE1987"/>
    <w:rsid w:val="00DE1DD5"/>
    <w:rsid w:val="00DE21D7"/>
    <w:rsid w:val="00DE394E"/>
    <w:rsid w:val="00DE3FF0"/>
    <w:rsid w:val="00DE59E4"/>
    <w:rsid w:val="00DE650C"/>
    <w:rsid w:val="00DE7B02"/>
    <w:rsid w:val="00DF149F"/>
    <w:rsid w:val="00DF1B90"/>
    <w:rsid w:val="00DF1C0F"/>
    <w:rsid w:val="00DF361F"/>
    <w:rsid w:val="00DF3FBD"/>
    <w:rsid w:val="00DF4E95"/>
    <w:rsid w:val="00E0123D"/>
    <w:rsid w:val="00E013A5"/>
    <w:rsid w:val="00E01986"/>
    <w:rsid w:val="00E068B0"/>
    <w:rsid w:val="00E0736C"/>
    <w:rsid w:val="00E1023F"/>
    <w:rsid w:val="00E103C1"/>
    <w:rsid w:val="00E12795"/>
    <w:rsid w:val="00E129FB"/>
    <w:rsid w:val="00E1317E"/>
    <w:rsid w:val="00E133D7"/>
    <w:rsid w:val="00E13AFA"/>
    <w:rsid w:val="00E13B32"/>
    <w:rsid w:val="00E14E31"/>
    <w:rsid w:val="00E1579B"/>
    <w:rsid w:val="00E20107"/>
    <w:rsid w:val="00E20FA7"/>
    <w:rsid w:val="00E21773"/>
    <w:rsid w:val="00E21A61"/>
    <w:rsid w:val="00E21CE5"/>
    <w:rsid w:val="00E22E7C"/>
    <w:rsid w:val="00E237B0"/>
    <w:rsid w:val="00E263EF"/>
    <w:rsid w:val="00E27DBD"/>
    <w:rsid w:val="00E313E0"/>
    <w:rsid w:val="00E3273A"/>
    <w:rsid w:val="00E3470C"/>
    <w:rsid w:val="00E35419"/>
    <w:rsid w:val="00E35EE5"/>
    <w:rsid w:val="00E366F2"/>
    <w:rsid w:val="00E37596"/>
    <w:rsid w:val="00E411A9"/>
    <w:rsid w:val="00E427A2"/>
    <w:rsid w:val="00E4495F"/>
    <w:rsid w:val="00E4652A"/>
    <w:rsid w:val="00E465D3"/>
    <w:rsid w:val="00E46EF7"/>
    <w:rsid w:val="00E521DD"/>
    <w:rsid w:val="00E52594"/>
    <w:rsid w:val="00E53F0B"/>
    <w:rsid w:val="00E5412D"/>
    <w:rsid w:val="00E54CC8"/>
    <w:rsid w:val="00E55941"/>
    <w:rsid w:val="00E559FC"/>
    <w:rsid w:val="00E60A02"/>
    <w:rsid w:val="00E64445"/>
    <w:rsid w:val="00E6498E"/>
    <w:rsid w:val="00E651F3"/>
    <w:rsid w:val="00E658C5"/>
    <w:rsid w:val="00E65AEF"/>
    <w:rsid w:val="00E6746E"/>
    <w:rsid w:val="00E709D4"/>
    <w:rsid w:val="00E72212"/>
    <w:rsid w:val="00E75F68"/>
    <w:rsid w:val="00E826AE"/>
    <w:rsid w:val="00E8272F"/>
    <w:rsid w:val="00E83A69"/>
    <w:rsid w:val="00E85E48"/>
    <w:rsid w:val="00E8640A"/>
    <w:rsid w:val="00E86D7B"/>
    <w:rsid w:val="00E95309"/>
    <w:rsid w:val="00E97F7C"/>
    <w:rsid w:val="00EA05C2"/>
    <w:rsid w:val="00EA0AB4"/>
    <w:rsid w:val="00EA2319"/>
    <w:rsid w:val="00EA26D3"/>
    <w:rsid w:val="00EA2BC8"/>
    <w:rsid w:val="00EA39A6"/>
    <w:rsid w:val="00EA3B42"/>
    <w:rsid w:val="00EA4AD7"/>
    <w:rsid w:val="00EA4DE0"/>
    <w:rsid w:val="00EB0BFB"/>
    <w:rsid w:val="00EB2338"/>
    <w:rsid w:val="00EB3B84"/>
    <w:rsid w:val="00EB4146"/>
    <w:rsid w:val="00EB45AA"/>
    <w:rsid w:val="00EB5EEF"/>
    <w:rsid w:val="00EC0C36"/>
    <w:rsid w:val="00EC4669"/>
    <w:rsid w:val="00EC4C62"/>
    <w:rsid w:val="00EC523B"/>
    <w:rsid w:val="00EC63D5"/>
    <w:rsid w:val="00ED0E55"/>
    <w:rsid w:val="00ED4B2E"/>
    <w:rsid w:val="00ED4EF6"/>
    <w:rsid w:val="00ED4FCB"/>
    <w:rsid w:val="00ED52A5"/>
    <w:rsid w:val="00ED6C91"/>
    <w:rsid w:val="00EE0B00"/>
    <w:rsid w:val="00EE183F"/>
    <w:rsid w:val="00EE2179"/>
    <w:rsid w:val="00EE30A4"/>
    <w:rsid w:val="00EE3141"/>
    <w:rsid w:val="00EE42DE"/>
    <w:rsid w:val="00EE4EF7"/>
    <w:rsid w:val="00EE52E1"/>
    <w:rsid w:val="00EE5567"/>
    <w:rsid w:val="00EF0153"/>
    <w:rsid w:val="00EF3E6B"/>
    <w:rsid w:val="00EF6184"/>
    <w:rsid w:val="00F02DE0"/>
    <w:rsid w:val="00F03461"/>
    <w:rsid w:val="00F0529F"/>
    <w:rsid w:val="00F0634E"/>
    <w:rsid w:val="00F06381"/>
    <w:rsid w:val="00F06606"/>
    <w:rsid w:val="00F06A6E"/>
    <w:rsid w:val="00F126FF"/>
    <w:rsid w:val="00F1282A"/>
    <w:rsid w:val="00F1354E"/>
    <w:rsid w:val="00F13F20"/>
    <w:rsid w:val="00F1449B"/>
    <w:rsid w:val="00F21E1D"/>
    <w:rsid w:val="00F22715"/>
    <w:rsid w:val="00F23D87"/>
    <w:rsid w:val="00F26371"/>
    <w:rsid w:val="00F26615"/>
    <w:rsid w:val="00F307C0"/>
    <w:rsid w:val="00F34BEF"/>
    <w:rsid w:val="00F362C6"/>
    <w:rsid w:val="00F411FB"/>
    <w:rsid w:val="00F42084"/>
    <w:rsid w:val="00F4573B"/>
    <w:rsid w:val="00F458CE"/>
    <w:rsid w:val="00F4688F"/>
    <w:rsid w:val="00F46B66"/>
    <w:rsid w:val="00F5065C"/>
    <w:rsid w:val="00F50FA7"/>
    <w:rsid w:val="00F5282D"/>
    <w:rsid w:val="00F54B8B"/>
    <w:rsid w:val="00F60850"/>
    <w:rsid w:val="00F62870"/>
    <w:rsid w:val="00F6554C"/>
    <w:rsid w:val="00F66594"/>
    <w:rsid w:val="00F74C1C"/>
    <w:rsid w:val="00F762F9"/>
    <w:rsid w:val="00F77348"/>
    <w:rsid w:val="00F80884"/>
    <w:rsid w:val="00F81E29"/>
    <w:rsid w:val="00F827FE"/>
    <w:rsid w:val="00F8340D"/>
    <w:rsid w:val="00F875F2"/>
    <w:rsid w:val="00F878FA"/>
    <w:rsid w:val="00F87C1A"/>
    <w:rsid w:val="00F90006"/>
    <w:rsid w:val="00F90583"/>
    <w:rsid w:val="00F91930"/>
    <w:rsid w:val="00F94B71"/>
    <w:rsid w:val="00F94E42"/>
    <w:rsid w:val="00FA0EFA"/>
    <w:rsid w:val="00FA18F8"/>
    <w:rsid w:val="00FA31DA"/>
    <w:rsid w:val="00FA32B7"/>
    <w:rsid w:val="00FA4577"/>
    <w:rsid w:val="00FA4F4F"/>
    <w:rsid w:val="00FA5AE3"/>
    <w:rsid w:val="00FA6935"/>
    <w:rsid w:val="00FB1C2B"/>
    <w:rsid w:val="00FB4FEA"/>
    <w:rsid w:val="00FB5125"/>
    <w:rsid w:val="00FC1040"/>
    <w:rsid w:val="00FC16F5"/>
    <w:rsid w:val="00FC27E5"/>
    <w:rsid w:val="00FC2B7B"/>
    <w:rsid w:val="00FC5090"/>
    <w:rsid w:val="00FD2907"/>
    <w:rsid w:val="00FD5948"/>
    <w:rsid w:val="00FD6EC3"/>
    <w:rsid w:val="00FD7B96"/>
    <w:rsid w:val="00FE0189"/>
    <w:rsid w:val="00FE3FBC"/>
    <w:rsid w:val="00FE420A"/>
    <w:rsid w:val="00FE65F5"/>
    <w:rsid w:val="00FE6EBD"/>
    <w:rsid w:val="00FE7A35"/>
    <w:rsid w:val="00FF245A"/>
    <w:rsid w:val="00FF3166"/>
    <w:rsid w:val="00FF3533"/>
    <w:rsid w:val="00FF4EE9"/>
    <w:rsid w:val="00FF4F0B"/>
    <w:rsid w:val="00FF5C48"/>
    <w:rsid w:val="00FF71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DAE0"/>
  <w15:docId w15:val="{0C6D97B8-9E78-4670-85C9-19661923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17C9"/>
    <w:pPr>
      <w:tabs>
        <w:tab w:val="center" w:pos="4320"/>
        <w:tab w:val="right" w:pos="8640"/>
      </w:tabs>
    </w:pPr>
  </w:style>
  <w:style w:type="character" w:customStyle="1" w:styleId="FooterChar">
    <w:name w:val="Footer Char"/>
    <w:basedOn w:val="DefaultParagraphFont"/>
    <w:link w:val="Footer"/>
    <w:uiPriority w:val="99"/>
    <w:rsid w:val="008F17C9"/>
    <w:rPr>
      <w:rFonts w:eastAsia="Times New Roman" w:cs="Times New Roman"/>
      <w:sz w:val="24"/>
      <w:szCs w:val="24"/>
    </w:rPr>
  </w:style>
  <w:style w:type="paragraph" w:styleId="NormalWeb">
    <w:name w:val="Normal (Web)"/>
    <w:basedOn w:val="Normal"/>
    <w:uiPriority w:val="99"/>
    <w:unhideWhenUsed/>
    <w:rsid w:val="008F17C9"/>
    <w:pPr>
      <w:spacing w:before="100" w:beforeAutospacing="1" w:after="100" w:afterAutospacing="1"/>
    </w:pPr>
  </w:style>
  <w:style w:type="character" w:styleId="PageNumber">
    <w:name w:val="page number"/>
    <w:basedOn w:val="DefaultParagraphFont"/>
    <w:rsid w:val="008F17C9"/>
  </w:style>
  <w:style w:type="character" w:customStyle="1" w:styleId="normal-h">
    <w:name w:val="normal-h"/>
    <w:rsid w:val="008F17C9"/>
  </w:style>
  <w:style w:type="paragraph" w:styleId="BalloonText">
    <w:name w:val="Balloon Text"/>
    <w:basedOn w:val="Normal"/>
    <w:link w:val="BalloonTextChar"/>
    <w:uiPriority w:val="99"/>
    <w:semiHidden/>
    <w:unhideWhenUsed/>
    <w:rsid w:val="008F1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7C9"/>
    <w:rPr>
      <w:rFonts w:ascii="Segoe UI" w:eastAsia="Times New Roman" w:hAnsi="Segoe UI" w:cs="Segoe UI"/>
      <w:sz w:val="18"/>
      <w:szCs w:val="18"/>
    </w:rPr>
  </w:style>
  <w:style w:type="paragraph" w:styleId="Header">
    <w:name w:val="header"/>
    <w:basedOn w:val="Normal"/>
    <w:link w:val="HeaderChar"/>
    <w:uiPriority w:val="99"/>
    <w:unhideWhenUsed/>
    <w:rsid w:val="008F17C9"/>
    <w:pPr>
      <w:tabs>
        <w:tab w:val="center" w:pos="4680"/>
        <w:tab w:val="right" w:pos="9360"/>
      </w:tabs>
    </w:pPr>
  </w:style>
  <w:style w:type="character" w:customStyle="1" w:styleId="HeaderChar">
    <w:name w:val="Header Char"/>
    <w:basedOn w:val="DefaultParagraphFont"/>
    <w:link w:val="Header"/>
    <w:uiPriority w:val="99"/>
    <w:rsid w:val="008F17C9"/>
    <w:rPr>
      <w:rFonts w:eastAsia="Times New Roman" w:cs="Times New Roman"/>
      <w:sz w:val="24"/>
      <w:szCs w:val="24"/>
    </w:rPr>
  </w:style>
  <w:style w:type="paragraph" w:styleId="ListParagraph">
    <w:name w:val="List Paragraph"/>
    <w:basedOn w:val="Normal"/>
    <w:uiPriority w:val="34"/>
    <w:qFormat/>
    <w:rsid w:val="005C4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3804">
      <w:bodyDiv w:val="1"/>
      <w:marLeft w:val="0"/>
      <w:marRight w:val="0"/>
      <w:marTop w:val="0"/>
      <w:marBottom w:val="0"/>
      <w:divBdr>
        <w:top w:val="none" w:sz="0" w:space="0" w:color="auto"/>
        <w:left w:val="none" w:sz="0" w:space="0" w:color="auto"/>
        <w:bottom w:val="none" w:sz="0" w:space="0" w:color="auto"/>
        <w:right w:val="none" w:sz="0" w:space="0" w:color="auto"/>
      </w:divBdr>
    </w:div>
    <w:div w:id="1155607466">
      <w:bodyDiv w:val="1"/>
      <w:marLeft w:val="0"/>
      <w:marRight w:val="0"/>
      <w:marTop w:val="0"/>
      <w:marBottom w:val="0"/>
      <w:divBdr>
        <w:top w:val="none" w:sz="0" w:space="0" w:color="auto"/>
        <w:left w:val="none" w:sz="0" w:space="0" w:color="auto"/>
        <w:bottom w:val="none" w:sz="0" w:space="0" w:color="auto"/>
        <w:right w:val="none" w:sz="0" w:space="0" w:color="auto"/>
      </w:divBdr>
    </w:div>
    <w:div w:id="1286811178">
      <w:bodyDiv w:val="1"/>
      <w:marLeft w:val="0"/>
      <w:marRight w:val="0"/>
      <w:marTop w:val="0"/>
      <w:marBottom w:val="0"/>
      <w:divBdr>
        <w:top w:val="none" w:sz="0" w:space="0" w:color="auto"/>
        <w:left w:val="none" w:sz="0" w:space="0" w:color="auto"/>
        <w:bottom w:val="none" w:sz="0" w:space="0" w:color="auto"/>
        <w:right w:val="none" w:sz="0" w:space="0" w:color="auto"/>
      </w:divBdr>
    </w:div>
    <w:div w:id="1404260401">
      <w:bodyDiv w:val="1"/>
      <w:marLeft w:val="0"/>
      <w:marRight w:val="0"/>
      <w:marTop w:val="0"/>
      <w:marBottom w:val="0"/>
      <w:divBdr>
        <w:top w:val="none" w:sz="0" w:space="0" w:color="auto"/>
        <w:left w:val="none" w:sz="0" w:space="0" w:color="auto"/>
        <w:bottom w:val="none" w:sz="0" w:space="0" w:color="auto"/>
        <w:right w:val="none" w:sz="0" w:space="0" w:color="auto"/>
      </w:divBdr>
    </w:div>
    <w:div w:id="20536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1688E-CAB6-4B16-B0B3-1E97533D2C48}">
  <ds:schemaRefs>
    <ds:schemaRef ds:uri="http://schemas.openxmlformats.org/officeDocument/2006/bibliography"/>
  </ds:schemaRefs>
</ds:datastoreItem>
</file>

<file path=customXml/itemProps2.xml><?xml version="1.0" encoding="utf-8"?>
<ds:datastoreItem xmlns:ds="http://schemas.openxmlformats.org/officeDocument/2006/customXml" ds:itemID="{DBBA99BB-6F31-406A-9918-DBB063073A5D}"/>
</file>

<file path=customXml/itemProps3.xml><?xml version="1.0" encoding="utf-8"?>
<ds:datastoreItem xmlns:ds="http://schemas.openxmlformats.org/officeDocument/2006/customXml" ds:itemID="{E406EB04-2554-402A-9844-17835717EE0B}"/>
</file>

<file path=customXml/itemProps4.xml><?xml version="1.0" encoding="utf-8"?>
<ds:datastoreItem xmlns:ds="http://schemas.openxmlformats.org/officeDocument/2006/customXml" ds:itemID="{3D834F19-8A73-41ED-AD38-8EF68DF2BE93}"/>
</file>

<file path=docProps/app.xml><?xml version="1.0" encoding="utf-8"?>
<Properties xmlns="http://schemas.openxmlformats.org/officeDocument/2006/extended-properties" xmlns:vt="http://schemas.openxmlformats.org/officeDocument/2006/docPropsVTypes">
  <Template>Normal</Template>
  <TotalTime>2</TotalTime>
  <Pages>25</Pages>
  <Words>8191</Words>
  <Characters>46693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10</dc:creator>
  <cp:lastModifiedBy>Admin</cp:lastModifiedBy>
  <cp:revision>4</cp:revision>
  <cp:lastPrinted>2022-03-26T03:52:00Z</cp:lastPrinted>
  <dcterms:created xsi:type="dcterms:W3CDTF">2022-05-04T03:44:00Z</dcterms:created>
  <dcterms:modified xsi:type="dcterms:W3CDTF">2022-05-04T08:47:00Z</dcterms:modified>
</cp:coreProperties>
</file>